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E6344" w14:textId="77777777" w:rsidR="00F00FFD" w:rsidRPr="00835483" w:rsidRDefault="00F00FFD" w:rsidP="00F00FFD">
      <w:pPr>
        <w:pBdr>
          <w:bottom w:val="single" w:sz="4" w:space="1" w:color="auto"/>
        </w:pBdr>
        <w:jc w:val="center"/>
        <w:rPr>
          <w:b/>
          <w:sz w:val="28"/>
          <w:szCs w:val="28"/>
          <w:u w:val="single"/>
        </w:rPr>
      </w:pPr>
      <w:bookmarkStart w:id="0" w:name="_GoBack"/>
      <w:bookmarkEnd w:id="0"/>
    </w:p>
    <w:p w14:paraId="053C061B" w14:textId="60BAD51B" w:rsidR="00D779A9" w:rsidRPr="009973FC" w:rsidRDefault="005E0980" w:rsidP="00F00FFD">
      <w:pPr>
        <w:tabs>
          <w:tab w:val="center" w:pos="4891"/>
        </w:tabs>
        <w:spacing w:before="240" w:after="240"/>
        <w:jc w:val="center"/>
        <w:rPr>
          <w:b/>
          <w:sz w:val="32"/>
          <w:szCs w:val="32"/>
          <w:u w:val="single"/>
        </w:rPr>
      </w:pPr>
      <w:r w:rsidRPr="009973FC">
        <w:rPr>
          <w:b/>
          <w:sz w:val="32"/>
          <w:szCs w:val="32"/>
          <w:u w:val="single"/>
        </w:rPr>
        <w:t>Analytisch-diagnostische</w:t>
      </w:r>
      <w:r w:rsidR="005C2419" w:rsidRPr="009973FC">
        <w:rPr>
          <w:b/>
          <w:sz w:val="32"/>
          <w:szCs w:val="32"/>
          <w:u w:val="single"/>
        </w:rPr>
        <w:t xml:space="preserve"> Bilddokumentation</w:t>
      </w:r>
    </w:p>
    <w:p w14:paraId="6AC2FE5E" w14:textId="77777777" w:rsidR="005C2419" w:rsidRDefault="005C2419" w:rsidP="00F00FFD">
      <w:pPr>
        <w:spacing w:before="240" w:after="240"/>
        <w:jc w:val="center"/>
      </w:pPr>
      <w:r w:rsidRPr="00AC2CA8">
        <w:rPr>
          <w:b/>
          <w:sz w:val="32"/>
          <w:szCs w:val="32"/>
        </w:rPr>
        <w:t>Gemeinde Viscauti</w:t>
      </w:r>
      <w:r>
        <w:t>,</w:t>
      </w:r>
    </w:p>
    <w:p w14:paraId="55A53DB4" w14:textId="77777777" w:rsidR="005C2419" w:rsidRDefault="005C2419" w:rsidP="00F00FFD">
      <w:pPr>
        <w:jc w:val="center"/>
      </w:pPr>
      <w:r>
        <w:t>Rajon Orhei, Republik Moldau</w:t>
      </w:r>
    </w:p>
    <w:p w14:paraId="3F3D0F43" w14:textId="1E9E90D3" w:rsidR="005C2419" w:rsidRDefault="004E18A8" w:rsidP="00F00FFD">
      <w:pPr>
        <w:spacing w:before="120"/>
        <w:jc w:val="center"/>
      </w:pPr>
      <w:r>
        <w:t xml:space="preserve">31. August bis 20. </w:t>
      </w:r>
      <w:r w:rsidR="005C2419">
        <w:t xml:space="preserve">September </w:t>
      </w:r>
      <w:r w:rsidR="009563AF">
        <w:t>2014</w:t>
      </w:r>
    </w:p>
    <w:p w14:paraId="05AD1922" w14:textId="77777777" w:rsidR="007F562B" w:rsidRDefault="007F562B" w:rsidP="00F00FFD">
      <w:pPr>
        <w:pBdr>
          <w:bottom w:val="single" w:sz="4" w:space="1" w:color="auto"/>
        </w:pBdr>
        <w:jc w:val="center"/>
      </w:pPr>
    </w:p>
    <w:p w14:paraId="210D37BF" w14:textId="77777777" w:rsidR="007F562B" w:rsidRDefault="007F562B" w:rsidP="00F00FFD">
      <w:pPr>
        <w:jc w:val="center"/>
      </w:pPr>
    </w:p>
    <w:p w14:paraId="1BC38E70" w14:textId="77777777" w:rsidR="00AC2CA8" w:rsidRDefault="00AC2CA8" w:rsidP="009563AF">
      <w:pPr>
        <w:jc w:val="center"/>
      </w:pPr>
    </w:p>
    <w:p w14:paraId="5CA9E9AB" w14:textId="4B588856" w:rsidR="007F562B" w:rsidRPr="00E73C4C" w:rsidRDefault="00E73C4C" w:rsidP="00E73C4C">
      <w:pPr>
        <w:rPr>
          <w:b/>
          <w:u w:val="single"/>
        </w:rPr>
      </w:pPr>
      <w:r>
        <w:rPr>
          <w:b/>
          <w:u w:val="single"/>
        </w:rPr>
        <w:t>Inhaltsverzeichnis</w:t>
      </w:r>
    </w:p>
    <w:p w14:paraId="3A391ED7" w14:textId="77777777" w:rsidR="00AE0EC4" w:rsidRPr="004F0571" w:rsidRDefault="00AE0EC4" w:rsidP="00AE0EC4">
      <w:pPr>
        <w:rPr>
          <w:sz w:val="18"/>
          <w:szCs w:val="18"/>
        </w:rPr>
      </w:pPr>
    </w:p>
    <w:p w14:paraId="216A450B" w14:textId="77777777" w:rsidR="007F562B" w:rsidRPr="005A4F6B" w:rsidRDefault="007F562B" w:rsidP="005A4F6B">
      <w:pPr>
        <w:pStyle w:val="Verzeichnis2"/>
        <w:rPr>
          <w:sz w:val="24"/>
          <w:szCs w:val="24"/>
          <w:lang w:eastAsia="ja-JP"/>
        </w:rPr>
      </w:pPr>
      <w:r>
        <w:fldChar w:fldCharType="begin"/>
      </w:r>
      <w:r>
        <w:instrText xml:space="preserve"> TOC \o "1-3" </w:instrText>
      </w:r>
      <w:r>
        <w:fldChar w:fldCharType="separate"/>
      </w:r>
      <w:r w:rsidRPr="005A4F6B">
        <w:t>1. Grunddaten und -informationen</w:t>
      </w:r>
      <w:r w:rsidRPr="005A4F6B">
        <w:tab/>
      </w:r>
      <w:r w:rsidRPr="005A4F6B">
        <w:fldChar w:fldCharType="begin"/>
      </w:r>
      <w:r w:rsidRPr="005A4F6B">
        <w:instrText xml:space="preserve"> PAGEREF _Toc272238837 \h </w:instrText>
      </w:r>
      <w:r w:rsidRPr="005A4F6B">
        <w:fldChar w:fldCharType="separate"/>
      </w:r>
      <w:r w:rsidR="007C2712">
        <w:t>2</w:t>
      </w:r>
      <w:r w:rsidRPr="005A4F6B">
        <w:fldChar w:fldCharType="end"/>
      </w:r>
    </w:p>
    <w:p w14:paraId="04E77C62" w14:textId="77777777" w:rsidR="007F562B" w:rsidRDefault="007F562B" w:rsidP="005A4F6B">
      <w:pPr>
        <w:pStyle w:val="Verzeichnis2"/>
        <w:rPr>
          <w:sz w:val="24"/>
          <w:szCs w:val="24"/>
          <w:lang w:eastAsia="ja-JP"/>
        </w:rPr>
      </w:pPr>
      <w:r w:rsidRPr="000A31FB">
        <w:t>2. Öffentliche und private Basisinfrastruktur</w:t>
      </w:r>
      <w:r>
        <w:tab/>
      </w:r>
      <w:r>
        <w:fldChar w:fldCharType="begin"/>
      </w:r>
      <w:r>
        <w:instrText xml:space="preserve"> PAGEREF _Toc272238838 \h </w:instrText>
      </w:r>
      <w:r>
        <w:fldChar w:fldCharType="separate"/>
      </w:r>
      <w:r w:rsidR="007C2712">
        <w:t>3</w:t>
      </w:r>
      <w:r>
        <w:fldChar w:fldCharType="end"/>
      </w:r>
    </w:p>
    <w:p w14:paraId="3F9B76B8"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2.1 Öffentlicher Nahverkehr</w:t>
      </w:r>
      <w:r>
        <w:rPr>
          <w:noProof/>
        </w:rPr>
        <w:tab/>
      </w:r>
      <w:r>
        <w:rPr>
          <w:noProof/>
        </w:rPr>
        <w:fldChar w:fldCharType="begin"/>
      </w:r>
      <w:r>
        <w:rPr>
          <w:noProof/>
        </w:rPr>
        <w:instrText xml:space="preserve"> PAGEREF _Toc272238839 \h </w:instrText>
      </w:r>
      <w:r>
        <w:rPr>
          <w:noProof/>
        </w:rPr>
      </w:r>
      <w:r>
        <w:rPr>
          <w:noProof/>
        </w:rPr>
        <w:fldChar w:fldCharType="separate"/>
      </w:r>
      <w:r w:rsidR="007C2712">
        <w:rPr>
          <w:noProof/>
        </w:rPr>
        <w:t>3</w:t>
      </w:r>
      <w:r>
        <w:rPr>
          <w:noProof/>
        </w:rPr>
        <w:fldChar w:fldCharType="end"/>
      </w:r>
    </w:p>
    <w:p w14:paraId="4A2656BF"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2.2 Straßennetz</w:t>
      </w:r>
      <w:r>
        <w:rPr>
          <w:noProof/>
        </w:rPr>
        <w:tab/>
      </w:r>
      <w:r>
        <w:rPr>
          <w:noProof/>
        </w:rPr>
        <w:fldChar w:fldCharType="begin"/>
      </w:r>
      <w:r>
        <w:rPr>
          <w:noProof/>
        </w:rPr>
        <w:instrText xml:space="preserve"> PAGEREF _Toc272238840 \h </w:instrText>
      </w:r>
      <w:r>
        <w:rPr>
          <w:noProof/>
        </w:rPr>
      </w:r>
      <w:r>
        <w:rPr>
          <w:noProof/>
        </w:rPr>
        <w:fldChar w:fldCharType="separate"/>
      </w:r>
      <w:r w:rsidR="007C2712">
        <w:rPr>
          <w:noProof/>
        </w:rPr>
        <w:t>4</w:t>
      </w:r>
      <w:r>
        <w:rPr>
          <w:noProof/>
        </w:rPr>
        <w:fldChar w:fldCharType="end"/>
      </w:r>
    </w:p>
    <w:p w14:paraId="3BDAB86D"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2.3 Schule, Kindergarten</w:t>
      </w:r>
      <w:r>
        <w:rPr>
          <w:noProof/>
        </w:rPr>
        <w:tab/>
      </w:r>
      <w:r>
        <w:rPr>
          <w:noProof/>
        </w:rPr>
        <w:fldChar w:fldCharType="begin"/>
      </w:r>
      <w:r>
        <w:rPr>
          <w:noProof/>
        </w:rPr>
        <w:instrText xml:space="preserve"> PAGEREF _Toc272238841 \h </w:instrText>
      </w:r>
      <w:r>
        <w:rPr>
          <w:noProof/>
        </w:rPr>
      </w:r>
      <w:r>
        <w:rPr>
          <w:noProof/>
        </w:rPr>
        <w:fldChar w:fldCharType="separate"/>
      </w:r>
      <w:r w:rsidR="007C2712">
        <w:rPr>
          <w:noProof/>
        </w:rPr>
        <w:t>6</w:t>
      </w:r>
      <w:r>
        <w:rPr>
          <w:noProof/>
        </w:rPr>
        <w:fldChar w:fldCharType="end"/>
      </w:r>
    </w:p>
    <w:p w14:paraId="50E1FBAC"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2.4 Wasserversorgung und Abwassersituation</w:t>
      </w:r>
      <w:r>
        <w:rPr>
          <w:noProof/>
        </w:rPr>
        <w:tab/>
      </w:r>
      <w:r>
        <w:rPr>
          <w:noProof/>
        </w:rPr>
        <w:fldChar w:fldCharType="begin"/>
      </w:r>
      <w:r>
        <w:rPr>
          <w:noProof/>
        </w:rPr>
        <w:instrText xml:space="preserve"> PAGEREF _Toc272238842 \h </w:instrText>
      </w:r>
      <w:r>
        <w:rPr>
          <w:noProof/>
        </w:rPr>
      </w:r>
      <w:r>
        <w:rPr>
          <w:noProof/>
        </w:rPr>
        <w:fldChar w:fldCharType="separate"/>
      </w:r>
      <w:r w:rsidR="007C2712">
        <w:rPr>
          <w:noProof/>
        </w:rPr>
        <w:t>6</w:t>
      </w:r>
      <w:r>
        <w:rPr>
          <w:noProof/>
        </w:rPr>
        <w:fldChar w:fldCharType="end"/>
      </w:r>
    </w:p>
    <w:p w14:paraId="0880D9AB"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2.5 Müllbeseitigung</w:t>
      </w:r>
      <w:r>
        <w:rPr>
          <w:noProof/>
        </w:rPr>
        <w:tab/>
      </w:r>
      <w:r>
        <w:rPr>
          <w:noProof/>
        </w:rPr>
        <w:fldChar w:fldCharType="begin"/>
      </w:r>
      <w:r>
        <w:rPr>
          <w:noProof/>
        </w:rPr>
        <w:instrText xml:space="preserve"> PAGEREF _Toc272238843 \h </w:instrText>
      </w:r>
      <w:r>
        <w:rPr>
          <w:noProof/>
        </w:rPr>
      </w:r>
      <w:r>
        <w:rPr>
          <w:noProof/>
        </w:rPr>
        <w:fldChar w:fldCharType="separate"/>
      </w:r>
      <w:r w:rsidR="007C2712">
        <w:rPr>
          <w:noProof/>
        </w:rPr>
        <w:t>8</w:t>
      </w:r>
      <w:r>
        <w:rPr>
          <w:noProof/>
        </w:rPr>
        <w:fldChar w:fldCharType="end"/>
      </w:r>
    </w:p>
    <w:p w14:paraId="522B22FA"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2.6 Stadtgasversorgung für Warmwasser, Kochen und Heizen</w:t>
      </w:r>
      <w:r>
        <w:rPr>
          <w:noProof/>
        </w:rPr>
        <w:tab/>
      </w:r>
      <w:r>
        <w:rPr>
          <w:noProof/>
        </w:rPr>
        <w:fldChar w:fldCharType="begin"/>
      </w:r>
      <w:r>
        <w:rPr>
          <w:noProof/>
        </w:rPr>
        <w:instrText xml:space="preserve"> PAGEREF _Toc272238844 \h </w:instrText>
      </w:r>
      <w:r>
        <w:rPr>
          <w:noProof/>
        </w:rPr>
      </w:r>
      <w:r>
        <w:rPr>
          <w:noProof/>
        </w:rPr>
        <w:fldChar w:fldCharType="separate"/>
      </w:r>
      <w:r w:rsidR="007C2712">
        <w:rPr>
          <w:noProof/>
        </w:rPr>
        <w:t>8</w:t>
      </w:r>
      <w:r>
        <w:rPr>
          <w:noProof/>
        </w:rPr>
        <w:fldChar w:fldCharType="end"/>
      </w:r>
    </w:p>
    <w:p w14:paraId="5BE9B0F4"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2.7 Lebensmittelgeschäfte, Wochenmarkt</w:t>
      </w:r>
      <w:r>
        <w:rPr>
          <w:noProof/>
        </w:rPr>
        <w:tab/>
      </w:r>
      <w:r>
        <w:rPr>
          <w:noProof/>
        </w:rPr>
        <w:fldChar w:fldCharType="begin"/>
      </w:r>
      <w:r>
        <w:rPr>
          <w:noProof/>
        </w:rPr>
        <w:instrText xml:space="preserve"> PAGEREF _Toc272238845 \h </w:instrText>
      </w:r>
      <w:r>
        <w:rPr>
          <w:noProof/>
        </w:rPr>
      </w:r>
      <w:r>
        <w:rPr>
          <w:noProof/>
        </w:rPr>
        <w:fldChar w:fldCharType="separate"/>
      </w:r>
      <w:r w:rsidR="007C2712">
        <w:rPr>
          <w:noProof/>
        </w:rPr>
        <w:t>9</w:t>
      </w:r>
      <w:r>
        <w:rPr>
          <w:noProof/>
        </w:rPr>
        <w:fldChar w:fldCharType="end"/>
      </w:r>
    </w:p>
    <w:p w14:paraId="2F365C34" w14:textId="77777777" w:rsidR="007F562B" w:rsidRDefault="007F562B" w:rsidP="005A4F6B">
      <w:pPr>
        <w:pStyle w:val="Verzeichnis2"/>
        <w:rPr>
          <w:sz w:val="24"/>
          <w:szCs w:val="24"/>
          <w:lang w:eastAsia="ja-JP"/>
        </w:rPr>
      </w:pPr>
      <w:r w:rsidRPr="000A31FB">
        <w:t>3. Wirtschaftliche Grundlagen und Potenzial</w:t>
      </w:r>
      <w:r>
        <w:tab/>
      </w:r>
      <w:r>
        <w:fldChar w:fldCharType="begin"/>
      </w:r>
      <w:r>
        <w:instrText xml:space="preserve"> PAGEREF _Toc272238846 \h </w:instrText>
      </w:r>
      <w:r>
        <w:fldChar w:fldCharType="separate"/>
      </w:r>
      <w:r w:rsidR="007C2712">
        <w:t>10</w:t>
      </w:r>
      <w:r>
        <w:fldChar w:fldCharType="end"/>
      </w:r>
    </w:p>
    <w:p w14:paraId="537C0F61"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3.1 Transferleistungen und Einkommenskategorien</w:t>
      </w:r>
      <w:r>
        <w:rPr>
          <w:noProof/>
        </w:rPr>
        <w:tab/>
      </w:r>
      <w:r>
        <w:rPr>
          <w:noProof/>
        </w:rPr>
        <w:fldChar w:fldCharType="begin"/>
      </w:r>
      <w:r>
        <w:rPr>
          <w:noProof/>
        </w:rPr>
        <w:instrText xml:space="preserve"> PAGEREF _Toc272238847 \h </w:instrText>
      </w:r>
      <w:r>
        <w:rPr>
          <w:noProof/>
        </w:rPr>
      </w:r>
      <w:r>
        <w:rPr>
          <w:noProof/>
        </w:rPr>
        <w:fldChar w:fldCharType="separate"/>
      </w:r>
      <w:r w:rsidR="007C2712">
        <w:rPr>
          <w:noProof/>
        </w:rPr>
        <w:t>10</w:t>
      </w:r>
      <w:r>
        <w:rPr>
          <w:noProof/>
        </w:rPr>
        <w:fldChar w:fldCharType="end"/>
      </w:r>
    </w:p>
    <w:p w14:paraId="5966E9EF"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3.2 Landwirtschaft</w:t>
      </w:r>
      <w:r>
        <w:rPr>
          <w:noProof/>
        </w:rPr>
        <w:tab/>
      </w:r>
      <w:r>
        <w:rPr>
          <w:noProof/>
        </w:rPr>
        <w:fldChar w:fldCharType="begin"/>
      </w:r>
      <w:r>
        <w:rPr>
          <w:noProof/>
        </w:rPr>
        <w:instrText xml:space="preserve"> PAGEREF _Toc272238848 \h </w:instrText>
      </w:r>
      <w:r>
        <w:rPr>
          <w:noProof/>
        </w:rPr>
      </w:r>
      <w:r>
        <w:rPr>
          <w:noProof/>
        </w:rPr>
        <w:fldChar w:fldCharType="separate"/>
      </w:r>
      <w:r w:rsidR="007C2712">
        <w:rPr>
          <w:noProof/>
        </w:rPr>
        <w:t>12</w:t>
      </w:r>
      <w:r>
        <w:rPr>
          <w:noProof/>
        </w:rPr>
        <w:fldChar w:fldCharType="end"/>
      </w:r>
    </w:p>
    <w:p w14:paraId="5C294CAA"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3.3 Gartenbau</w:t>
      </w:r>
      <w:r>
        <w:rPr>
          <w:noProof/>
        </w:rPr>
        <w:tab/>
      </w:r>
      <w:r>
        <w:rPr>
          <w:noProof/>
        </w:rPr>
        <w:fldChar w:fldCharType="begin"/>
      </w:r>
      <w:r>
        <w:rPr>
          <w:noProof/>
        </w:rPr>
        <w:instrText xml:space="preserve"> PAGEREF _Toc272238849 \h </w:instrText>
      </w:r>
      <w:r>
        <w:rPr>
          <w:noProof/>
        </w:rPr>
      </w:r>
      <w:r>
        <w:rPr>
          <w:noProof/>
        </w:rPr>
        <w:fldChar w:fldCharType="separate"/>
      </w:r>
      <w:r w:rsidR="007C2712">
        <w:rPr>
          <w:noProof/>
        </w:rPr>
        <w:t>14</w:t>
      </w:r>
      <w:r>
        <w:rPr>
          <w:noProof/>
        </w:rPr>
        <w:fldChar w:fldCharType="end"/>
      </w:r>
    </w:p>
    <w:p w14:paraId="38EA0FBA"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3.5 Bodenschätze: Sandabbau</w:t>
      </w:r>
      <w:r>
        <w:rPr>
          <w:noProof/>
        </w:rPr>
        <w:tab/>
      </w:r>
      <w:r>
        <w:rPr>
          <w:noProof/>
        </w:rPr>
        <w:fldChar w:fldCharType="begin"/>
      </w:r>
      <w:r>
        <w:rPr>
          <w:noProof/>
        </w:rPr>
        <w:instrText xml:space="preserve"> PAGEREF _Toc272238851 \h </w:instrText>
      </w:r>
      <w:r>
        <w:rPr>
          <w:noProof/>
        </w:rPr>
      </w:r>
      <w:r>
        <w:rPr>
          <w:noProof/>
        </w:rPr>
        <w:fldChar w:fldCharType="separate"/>
      </w:r>
      <w:r w:rsidR="007C2712">
        <w:rPr>
          <w:noProof/>
        </w:rPr>
        <w:t>17</w:t>
      </w:r>
      <w:r>
        <w:rPr>
          <w:noProof/>
        </w:rPr>
        <w:fldChar w:fldCharType="end"/>
      </w:r>
    </w:p>
    <w:p w14:paraId="066A11D0" w14:textId="77777777" w:rsidR="007F562B" w:rsidRDefault="007F562B" w:rsidP="00EF2E5E">
      <w:pPr>
        <w:pStyle w:val="Verzeichnis3"/>
        <w:tabs>
          <w:tab w:val="right" w:leader="dot" w:pos="9772"/>
        </w:tabs>
        <w:spacing w:line="360" w:lineRule="auto"/>
        <w:rPr>
          <w:i w:val="0"/>
          <w:noProof/>
          <w:sz w:val="24"/>
          <w:szCs w:val="24"/>
          <w:lang w:eastAsia="ja-JP"/>
        </w:rPr>
      </w:pPr>
      <w:r w:rsidRPr="000A31FB">
        <w:rPr>
          <w:noProof/>
        </w:rPr>
        <w:t>3.6 Tourismus</w:t>
      </w:r>
      <w:r>
        <w:rPr>
          <w:noProof/>
        </w:rPr>
        <w:tab/>
      </w:r>
      <w:r>
        <w:rPr>
          <w:noProof/>
        </w:rPr>
        <w:fldChar w:fldCharType="begin"/>
      </w:r>
      <w:r>
        <w:rPr>
          <w:noProof/>
        </w:rPr>
        <w:instrText xml:space="preserve"> PAGEREF _Toc272238852 \h </w:instrText>
      </w:r>
      <w:r>
        <w:rPr>
          <w:noProof/>
        </w:rPr>
      </w:r>
      <w:r>
        <w:rPr>
          <w:noProof/>
        </w:rPr>
        <w:fldChar w:fldCharType="separate"/>
      </w:r>
      <w:r w:rsidR="007C2712">
        <w:rPr>
          <w:noProof/>
        </w:rPr>
        <w:t>18</w:t>
      </w:r>
      <w:r>
        <w:rPr>
          <w:noProof/>
        </w:rPr>
        <w:fldChar w:fldCharType="end"/>
      </w:r>
    </w:p>
    <w:p w14:paraId="2E3A17BA" w14:textId="77777777" w:rsidR="007F562B" w:rsidRDefault="007F562B" w:rsidP="005A4F6B">
      <w:pPr>
        <w:pStyle w:val="Verzeichnis2"/>
        <w:rPr>
          <w:sz w:val="24"/>
          <w:szCs w:val="24"/>
          <w:lang w:eastAsia="ja-JP"/>
        </w:rPr>
      </w:pPr>
      <w:r w:rsidRPr="000A31FB">
        <w:t>4. Entwicklungshindernis mangelnde soziale Kohäsion</w:t>
      </w:r>
      <w:r>
        <w:tab/>
      </w:r>
      <w:r>
        <w:fldChar w:fldCharType="begin"/>
      </w:r>
      <w:r>
        <w:instrText xml:space="preserve"> PAGEREF _Toc272238853 \h </w:instrText>
      </w:r>
      <w:r>
        <w:fldChar w:fldCharType="separate"/>
      </w:r>
      <w:r w:rsidR="007C2712">
        <w:t>21</w:t>
      </w:r>
      <w:r>
        <w:fldChar w:fldCharType="end"/>
      </w:r>
    </w:p>
    <w:p w14:paraId="74C47477" w14:textId="77777777" w:rsidR="007F562B" w:rsidRDefault="007F562B" w:rsidP="007F562B">
      <w:r>
        <w:fldChar w:fldCharType="end"/>
      </w:r>
    </w:p>
    <w:p w14:paraId="5D525E2C" w14:textId="0D3392E3" w:rsidR="00E73C4C" w:rsidRPr="00E73C4C" w:rsidRDefault="00E73C4C" w:rsidP="007F562B">
      <w:pPr>
        <w:rPr>
          <w:b/>
          <w:u w:val="single"/>
        </w:rPr>
      </w:pPr>
      <w:r w:rsidRPr="00E73C4C">
        <w:rPr>
          <w:b/>
          <w:u w:val="single"/>
        </w:rPr>
        <w:t xml:space="preserve">Übersicht Anmerkungen / Vorschläge </w:t>
      </w:r>
    </w:p>
    <w:p w14:paraId="3BF3A5FC" w14:textId="77777777" w:rsidR="00E73C4C" w:rsidRPr="004F0571" w:rsidRDefault="00E73C4C" w:rsidP="007F562B">
      <w:pPr>
        <w:rPr>
          <w:sz w:val="18"/>
          <w:szCs w:val="18"/>
        </w:rPr>
      </w:pPr>
    </w:p>
    <w:p w14:paraId="362178C3" w14:textId="77777777" w:rsidR="00096268" w:rsidRDefault="004F0571">
      <w:pPr>
        <w:pStyle w:val="Abbildungsverzeichnis"/>
        <w:tabs>
          <w:tab w:val="right" w:leader="dot" w:pos="9772"/>
        </w:tabs>
        <w:rPr>
          <w:noProof/>
          <w:lang w:eastAsia="ja-JP"/>
        </w:rPr>
      </w:pPr>
      <w:r>
        <w:fldChar w:fldCharType="begin"/>
      </w:r>
      <w:r>
        <w:instrText xml:space="preserve"> TOC \c "Anm. " </w:instrText>
      </w:r>
      <w:r>
        <w:fldChar w:fldCharType="separate"/>
      </w:r>
      <w:r w:rsidR="00096268">
        <w:rPr>
          <w:noProof/>
        </w:rPr>
        <w:t>Anm.  1: Problem Straßenverhältnisse</w:t>
      </w:r>
      <w:r w:rsidR="00096268">
        <w:rPr>
          <w:noProof/>
        </w:rPr>
        <w:tab/>
      </w:r>
      <w:r w:rsidR="00096268">
        <w:rPr>
          <w:noProof/>
        </w:rPr>
        <w:fldChar w:fldCharType="begin"/>
      </w:r>
      <w:r w:rsidR="00096268">
        <w:rPr>
          <w:noProof/>
        </w:rPr>
        <w:instrText xml:space="preserve"> PAGEREF _Toc272580543 \h </w:instrText>
      </w:r>
      <w:r w:rsidR="00096268">
        <w:rPr>
          <w:noProof/>
        </w:rPr>
      </w:r>
      <w:r w:rsidR="00096268">
        <w:rPr>
          <w:noProof/>
        </w:rPr>
        <w:fldChar w:fldCharType="separate"/>
      </w:r>
      <w:r w:rsidR="007C2712">
        <w:rPr>
          <w:noProof/>
        </w:rPr>
        <w:t>4</w:t>
      </w:r>
      <w:r w:rsidR="00096268">
        <w:rPr>
          <w:noProof/>
        </w:rPr>
        <w:fldChar w:fldCharType="end"/>
      </w:r>
    </w:p>
    <w:p w14:paraId="3D22AF06" w14:textId="77777777" w:rsidR="00096268" w:rsidRDefault="00096268">
      <w:pPr>
        <w:pStyle w:val="Abbildungsverzeichnis"/>
        <w:tabs>
          <w:tab w:val="right" w:leader="dot" w:pos="9772"/>
        </w:tabs>
        <w:rPr>
          <w:noProof/>
          <w:lang w:eastAsia="ja-JP"/>
        </w:rPr>
      </w:pPr>
      <w:r>
        <w:rPr>
          <w:noProof/>
        </w:rPr>
        <w:t>Anm.  2: Problem Wasserleitungsnetz</w:t>
      </w:r>
      <w:r>
        <w:rPr>
          <w:noProof/>
        </w:rPr>
        <w:tab/>
      </w:r>
      <w:r>
        <w:rPr>
          <w:noProof/>
        </w:rPr>
        <w:fldChar w:fldCharType="begin"/>
      </w:r>
      <w:r>
        <w:rPr>
          <w:noProof/>
        </w:rPr>
        <w:instrText xml:space="preserve"> PAGEREF _Toc272580544 \h </w:instrText>
      </w:r>
      <w:r>
        <w:rPr>
          <w:noProof/>
        </w:rPr>
      </w:r>
      <w:r>
        <w:rPr>
          <w:noProof/>
        </w:rPr>
        <w:fldChar w:fldCharType="separate"/>
      </w:r>
      <w:r w:rsidR="007C2712">
        <w:rPr>
          <w:noProof/>
        </w:rPr>
        <w:t>7</w:t>
      </w:r>
      <w:r>
        <w:rPr>
          <w:noProof/>
        </w:rPr>
        <w:fldChar w:fldCharType="end"/>
      </w:r>
    </w:p>
    <w:p w14:paraId="76A15F61" w14:textId="77777777" w:rsidR="00096268" w:rsidRDefault="00096268">
      <w:pPr>
        <w:pStyle w:val="Abbildungsverzeichnis"/>
        <w:tabs>
          <w:tab w:val="right" w:leader="dot" w:pos="9772"/>
        </w:tabs>
        <w:rPr>
          <w:noProof/>
          <w:lang w:eastAsia="ja-JP"/>
        </w:rPr>
      </w:pPr>
      <w:r>
        <w:rPr>
          <w:noProof/>
        </w:rPr>
        <w:t>Anm.  3: Investitionslage im Dorf gibt Anlass zu Hoffnung</w:t>
      </w:r>
      <w:r>
        <w:rPr>
          <w:noProof/>
        </w:rPr>
        <w:tab/>
      </w:r>
      <w:r>
        <w:rPr>
          <w:noProof/>
        </w:rPr>
        <w:fldChar w:fldCharType="begin"/>
      </w:r>
      <w:r>
        <w:rPr>
          <w:noProof/>
        </w:rPr>
        <w:instrText xml:space="preserve"> PAGEREF _Toc272580545 \h </w:instrText>
      </w:r>
      <w:r>
        <w:rPr>
          <w:noProof/>
        </w:rPr>
      </w:r>
      <w:r>
        <w:rPr>
          <w:noProof/>
        </w:rPr>
        <w:fldChar w:fldCharType="separate"/>
      </w:r>
      <w:r w:rsidR="007C2712">
        <w:rPr>
          <w:noProof/>
        </w:rPr>
        <w:t>12</w:t>
      </w:r>
      <w:r>
        <w:rPr>
          <w:noProof/>
        </w:rPr>
        <w:fldChar w:fldCharType="end"/>
      </w:r>
    </w:p>
    <w:p w14:paraId="27D50327" w14:textId="77777777" w:rsidR="00096268" w:rsidRDefault="00096268">
      <w:pPr>
        <w:pStyle w:val="Abbildungsverzeichnis"/>
        <w:tabs>
          <w:tab w:val="right" w:leader="dot" w:pos="9772"/>
        </w:tabs>
        <w:rPr>
          <w:noProof/>
          <w:lang w:eastAsia="ja-JP"/>
        </w:rPr>
      </w:pPr>
      <w:r>
        <w:rPr>
          <w:noProof/>
        </w:rPr>
        <w:t>Anm.  4: Förderung Nebenerwerbslandwirtschaft</w:t>
      </w:r>
      <w:r>
        <w:rPr>
          <w:noProof/>
        </w:rPr>
        <w:tab/>
      </w:r>
      <w:r>
        <w:rPr>
          <w:noProof/>
        </w:rPr>
        <w:fldChar w:fldCharType="begin"/>
      </w:r>
      <w:r>
        <w:rPr>
          <w:noProof/>
        </w:rPr>
        <w:instrText xml:space="preserve"> PAGEREF _Toc272580546 \h </w:instrText>
      </w:r>
      <w:r>
        <w:rPr>
          <w:noProof/>
        </w:rPr>
      </w:r>
      <w:r>
        <w:rPr>
          <w:noProof/>
        </w:rPr>
        <w:fldChar w:fldCharType="separate"/>
      </w:r>
      <w:r w:rsidR="007C2712">
        <w:rPr>
          <w:noProof/>
        </w:rPr>
        <w:t>14</w:t>
      </w:r>
      <w:r>
        <w:rPr>
          <w:noProof/>
        </w:rPr>
        <w:fldChar w:fldCharType="end"/>
      </w:r>
    </w:p>
    <w:p w14:paraId="31E6ACD6" w14:textId="77777777" w:rsidR="00096268" w:rsidRDefault="00096268">
      <w:pPr>
        <w:pStyle w:val="Abbildungsverzeichnis"/>
        <w:tabs>
          <w:tab w:val="right" w:leader="dot" w:pos="9772"/>
        </w:tabs>
        <w:rPr>
          <w:noProof/>
          <w:lang w:eastAsia="ja-JP"/>
        </w:rPr>
      </w:pPr>
      <w:r>
        <w:rPr>
          <w:noProof/>
        </w:rPr>
        <w:t>Anm.  5: Förderung Nebenerwerbsgartenbau</w:t>
      </w:r>
      <w:r>
        <w:rPr>
          <w:noProof/>
        </w:rPr>
        <w:tab/>
      </w:r>
      <w:r>
        <w:rPr>
          <w:noProof/>
        </w:rPr>
        <w:fldChar w:fldCharType="begin"/>
      </w:r>
      <w:r>
        <w:rPr>
          <w:noProof/>
        </w:rPr>
        <w:instrText xml:space="preserve"> PAGEREF _Toc272580547 \h </w:instrText>
      </w:r>
      <w:r>
        <w:rPr>
          <w:noProof/>
        </w:rPr>
      </w:r>
      <w:r>
        <w:rPr>
          <w:noProof/>
        </w:rPr>
        <w:fldChar w:fldCharType="separate"/>
      </w:r>
      <w:r w:rsidR="007C2712">
        <w:rPr>
          <w:noProof/>
        </w:rPr>
        <w:t>16</w:t>
      </w:r>
      <w:r>
        <w:rPr>
          <w:noProof/>
        </w:rPr>
        <w:fldChar w:fldCharType="end"/>
      </w:r>
    </w:p>
    <w:p w14:paraId="79815406" w14:textId="77777777" w:rsidR="00096268" w:rsidRDefault="00096268">
      <w:pPr>
        <w:pStyle w:val="Abbildungsverzeichnis"/>
        <w:tabs>
          <w:tab w:val="right" w:leader="dot" w:pos="9772"/>
        </w:tabs>
        <w:rPr>
          <w:noProof/>
          <w:lang w:eastAsia="ja-JP"/>
        </w:rPr>
      </w:pPr>
      <w:r>
        <w:rPr>
          <w:noProof/>
        </w:rPr>
        <w:t>Anm.  6: Förderung Nebenerwerbsimkerei und -fischerei</w:t>
      </w:r>
      <w:r>
        <w:rPr>
          <w:noProof/>
        </w:rPr>
        <w:tab/>
      </w:r>
      <w:r>
        <w:rPr>
          <w:noProof/>
        </w:rPr>
        <w:fldChar w:fldCharType="begin"/>
      </w:r>
      <w:r>
        <w:rPr>
          <w:noProof/>
        </w:rPr>
        <w:instrText xml:space="preserve"> PAGEREF _Toc272580548 \h </w:instrText>
      </w:r>
      <w:r>
        <w:rPr>
          <w:noProof/>
        </w:rPr>
      </w:r>
      <w:r>
        <w:rPr>
          <w:noProof/>
        </w:rPr>
        <w:fldChar w:fldCharType="separate"/>
      </w:r>
      <w:r w:rsidR="007C2712">
        <w:rPr>
          <w:noProof/>
        </w:rPr>
        <w:t>17</w:t>
      </w:r>
      <w:r>
        <w:rPr>
          <w:noProof/>
        </w:rPr>
        <w:fldChar w:fldCharType="end"/>
      </w:r>
    </w:p>
    <w:p w14:paraId="7181528D" w14:textId="77777777" w:rsidR="00096268" w:rsidRDefault="00096268">
      <w:pPr>
        <w:pStyle w:val="Abbildungsverzeichnis"/>
        <w:tabs>
          <w:tab w:val="right" w:leader="dot" w:pos="9772"/>
        </w:tabs>
        <w:rPr>
          <w:noProof/>
          <w:lang w:eastAsia="ja-JP"/>
        </w:rPr>
      </w:pPr>
      <w:r>
        <w:rPr>
          <w:noProof/>
        </w:rPr>
        <w:t>Anm.  7: Förderung sanfter Dorftourismus</w:t>
      </w:r>
      <w:r>
        <w:rPr>
          <w:noProof/>
        </w:rPr>
        <w:tab/>
      </w:r>
      <w:r>
        <w:rPr>
          <w:noProof/>
        </w:rPr>
        <w:fldChar w:fldCharType="begin"/>
      </w:r>
      <w:r>
        <w:rPr>
          <w:noProof/>
        </w:rPr>
        <w:instrText xml:space="preserve"> PAGEREF _Toc272580549 \h </w:instrText>
      </w:r>
      <w:r>
        <w:rPr>
          <w:noProof/>
        </w:rPr>
      </w:r>
      <w:r>
        <w:rPr>
          <w:noProof/>
        </w:rPr>
        <w:fldChar w:fldCharType="separate"/>
      </w:r>
      <w:r w:rsidR="007C2712">
        <w:rPr>
          <w:noProof/>
        </w:rPr>
        <w:t>20</w:t>
      </w:r>
      <w:r>
        <w:rPr>
          <w:noProof/>
        </w:rPr>
        <w:fldChar w:fldCharType="end"/>
      </w:r>
    </w:p>
    <w:p w14:paraId="0948EC7A" w14:textId="77777777" w:rsidR="00096268" w:rsidRDefault="00096268">
      <w:pPr>
        <w:pStyle w:val="Abbildungsverzeichnis"/>
        <w:tabs>
          <w:tab w:val="right" w:leader="dot" w:pos="9772"/>
        </w:tabs>
        <w:rPr>
          <w:noProof/>
          <w:lang w:eastAsia="ja-JP"/>
        </w:rPr>
      </w:pPr>
      <w:r>
        <w:rPr>
          <w:noProof/>
        </w:rPr>
        <w:t>Anm.  8: Position Sozialarbeiter für soziale Mobilisierung</w:t>
      </w:r>
      <w:r>
        <w:rPr>
          <w:noProof/>
        </w:rPr>
        <w:tab/>
      </w:r>
      <w:r>
        <w:rPr>
          <w:noProof/>
        </w:rPr>
        <w:fldChar w:fldCharType="begin"/>
      </w:r>
      <w:r>
        <w:rPr>
          <w:noProof/>
        </w:rPr>
        <w:instrText xml:space="preserve"> PAGEREF _Toc272580550 \h </w:instrText>
      </w:r>
      <w:r>
        <w:rPr>
          <w:noProof/>
        </w:rPr>
      </w:r>
      <w:r>
        <w:rPr>
          <w:noProof/>
        </w:rPr>
        <w:fldChar w:fldCharType="separate"/>
      </w:r>
      <w:r w:rsidR="007C2712">
        <w:rPr>
          <w:noProof/>
        </w:rPr>
        <w:t>22</w:t>
      </w:r>
      <w:r>
        <w:rPr>
          <w:noProof/>
        </w:rPr>
        <w:fldChar w:fldCharType="end"/>
      </w:r>
    </w:p>
    <w:p w14:paraId="4DA4C489" w14:textId="77777777" w:rsidR="00096268" w:rsidRDefault="00096268">
      <w:pPr>
        <w:pStyle w:val="Abbildungsverzeichnis"/>
        <w:tabs>
          <w:tab w:val="right" w:leader="dot" w:pos="9772"/>
        </w:tabs>
        <w:rPr>
          <w:noProof/>
          <w:lang w:eastAsia="ja-JP"/>
        </w:rPr>
      </w:pPr>
      <w:r>
        <w:rPr>
          <w:noProof/>
        </w:rPr>
        <w:t>Anm.  9: Gründung eines Entwicklungsausschusses</w:t>
      </w:r>
      <w:r>
        <w:rPr>
          <w:noProof/>
        </w:rPr>
        <w:tab/>
      </w:r>
      <w:r>
        <w:rPr>
          <w:noProof/>
        </w:rPr>
        <w:fldChar w:fldCharType="begin"/>
      </w:r>
      <w:r>
        <w:rPr>
          <w:noProof/>
        </w:rPr>
        <w:instrText xml:space="preserve"> PAGEREF _Toc272580551 \h </w:instrText>
      </w:r>
      <w:r>
        <w:rPr>
          <w:noProof/>
        </w:rPr>
      </w:r>
      <w:r>
        <w:rPr>
          <w:noProof/>
        </w:rPr>
        <w:fldChar w:fldCharType="separate"/>
      </w:r>
      <w:r w:rsidR="007C2712">
        <w:rPr>
          <w:noProof/>
        </w:rPr>
        <w:t>22</w:t>
      </w:r>
      <w:r>
        <w:rPr>
          <w:noProof/>
        </w:rPr>
        <w:fldChar w:fldCharType="end"/>
      </w:r>
    </w:p>
    <w:p w14:paraId="2FB4E08F" w14:textId="2AD8751F" w:rsidR="007F562B" w:rsidRDefault="004F0571" w:rsidP="00EE0B1D">
      <w:r>
        <w:fldChar w:fldCharType="end"/>
      </w:r>
    </w:p>
    <w:p w14:paraId="38D3666D" w14:textId="77777777" w:rsidR="007F562B" w:rsidRDefault="007F562B">
      <w:pPr>
        <w:rPr>
          <w:rFonts w:asciiTheme="majorHAnsi" w:eastAsiaTheme="majorEastAsia" w:hAnsiTheme="majorHAnsi" w:cstheme="majorBidi"/>
          <w:b/>
          <w:bCs/>
          <w:sz w:val="26"/>
          <w:szCs w:val="26"/>
        </w:rPr>
      </w:pPr>
      <w:bookmarkStart w:id="1" w:name="_Toc272238837"/>
      <w:r>
        <w:br w:type="page"/>
      </w:r>
    </w:p>
    <w:p w14:paraId="247F5442" w14:textId="7D76276C" w:rsidR="005C2419" w:rsidRPr="005F5CB0" w:rsidRDefault="0058139C" w:rsidP="009E6B04">
      <w:pPr>
        <w:pStyle w:val="berschrift2"/>
        <w:rPr>
          <w:color w:val="auto"/>
        </w:rPr>
      </w:pPr>
      <w:r w:rsidRPr="005F5CB0">
        <w:rPr>
          <w:color w:val="auto"/>
        </w:rPr>
        <w:lastRenderedPageBreak/>
        <w:t xml:space="preserve">1. </w:t>
      </w:r>
      <w:r w:rsidR="009B64F5" w:rsidRPr="005F5CB0">
        <w:rPr>
          <w:color w:val="auto"/>
        </w:rPr>
        <w:t>Grunddaten</w:t>
      </w:r>
      <w:r w:rsidR="0016256A" w:rsidRPr="005F5CB0">
        <w:rPr>
          <w:color w:val="auto"/>
        </w:rPr>
        <w:t xml:space="preserve"> und -informationen</w:t>
      </w:r>
      <w:bookmarkEnd w:id="1"/>
    </w:p>
    <w:p w14:paraId="43D0366D" w14:textId="24EFFCB7" w:rsidR="005C2419" w:rsidRPr="00005F03" w:rsidRDefault="005C2419">
      <w:pPr>
        <w:rPr>
          <w:sz w:val="18"/>
          <w:szCs w:val="18"/>
        </w:rPr>
      </w:pPr>
    </w:p>
    <w:tbl>
      <w:tblPr>
        <w:tblStyle w:val="Tabellenras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4855"/>
      </w:tblGrid>
      <w:tr w:rsidR="00B54F58" w14:paraId="5E5BCB5D" w14:textId="77777777" w:rsidTr="006C7CED">
        <w:tc>
          <w:tcPr>
            <w:tcW w:w="5176" w:type="dxa"/>
          </w:tcPr>
          <w:p w14:paraId="32A2FCE5" w14:textId="77777777" w:rsidR="00B54F58" w:rsidRDefault="00B54F58">
            <w:r>
              <w:rPr>
                <w:noProof/>
              </w:rPr>
              <w:drawing>
                <wp:inline distT="0" distB="0" distL="0" distR="0" wp14:anchorId="211C4D8E" wp14:editId="55D7FF26">
                  <wp:extent cx="3146547" cy="3272408"/>
                  <wp:effectExtent l="0" t="0" r="3175" b="444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8070" cy="3273992"/>
                          </a:xfrm>
                          <a:prstGeom prst="rect">
                            <a:avLst/>
                          </a:prstGeom>
                          <a:noFill/>
                          <a:ln>
                            <a:noFill/>
                          </a:ln>
                        </pic:spPr>
                      </pic:pic>
                    </a:graphicData>
                  </a:graphic>
                </wp:inline>
              </w:drawing>
            </w:r>
          </w:p>
          <w:p w14:paraId="35D53394" w14:textId="063F6592" w:rsidR="005B56CB" w:rsidRPr="00986817" w:rsidRDefault="005B56CB" w:rsidP="006D464A">
            <w:pPr>
              <w:jc w:val="center"/>
              <w:rPr>
                <w:rFonts w:ascii="Arial" w:hAnsi="Arial" w:cs="Arial"/>
                <w:sz w:val="20"/>
                <w:szCs w:val="20"/>
              </w:rPr>
            </w:pPr>
            <w:r w:rsidRPr="005B56CB">
              <w:rPr>
                <w:rFonts w:ascii="Arial" w:hAnsi="Arial" w:cs="Arial"/>
                <w:i/>
                <w:sz w:val="20"/>
                <w:szCs w:val="20"/>
              </w:rPr>
              <w:t>Die Kreisstadt Orhei</w:t>
            </w:r>
            <w:r>
              <w:rPr>
                <w:rFonts w:ascii="Arial" w:hAnsi="Arial" w:cs="Arial"/>
                <w:i/>
                <w:sz w:val="20"/>
                <w:szCs w:val="20"/>
              </w:rPr>
              <w:t xml:space="preserve"> </w:t>
            </w:r>
            <w:r w:rsidRPr="005B56CB">
              <w:rPr>
                <w:rFonts w:ascii="Arial" w:hAnsi="Arial" w:cs="Arial"/>
                <w:i/>
                <w:sz w:val="20"/>
                <w:szCs w:val="20"/>
              </w:rPr>
              <w:t xml:space="preserve">liegt ca. </w:t>
            </w:r>
            <w:r w:rsidR="00946353">
              <w:rPr>
                <w:rFonts w:ascii="Arial" w:hAnsi="Arial" w:cs="Arial"/>
                <w:i/>
                <w:sz w:val="20"/>
                <w:szCs w:val="20"/>
              </w:rPr>
              <w:t xml:space="preserve">eine </w:t>
            </w:r>
            <w:r w:rsidR="006D464A">
              <w:rPr>
                <w:rFonts w:ascii="Arial" w:hAnsi="Arial" w:cs="Arial"/>
                <w:i/>
                <w:sz w:val="20"/>
                <w:szCs w:val="20"/>
              </w:rPr>
              <w:t>knappe Auto</w:t>
            </w:r>
            <w:r w:rsidRPr="005B56CB">
              <w:rPr>
                <w:rFonts w:ascii="Arial" w:hAnsi="Arial" w:cs="Arial"/>
                <w:i/>
                <w:sz w:val="20"/>
                <w:szCs w:val="20"/>
              </w:rPr>
              <w:t xml:space="preserve">stunde nördlich der </w:t>
            </w:r>
            <w:r w:rsidR="00E40797">
              <w:rPr>
                <w:rFonts w:ascii="Arial" w:hAnsi="Arial" w:cs="Arial"/>
                <w:i/>
                <w:sz w:val="20"/>
                <w:szCs w:val="20"/>
              </w:rPr>
              <w:t>Landesh</w:t>
            </w:r>
            <w:r w:rsidRPr="005B56CB">
              <w:rPr>
                <w:rFonts w:ascii="Arial" w:hAnsi="Arial" w:cs="Arial"/>
                <w:i/>
                <w:sz w:val="20"/>
                <w:szCs w:val="20"/>
              </w:rPr>
              <w:t>auptstadt Chisinau.</w:t>
            </w:r>
            <w:r w:rsidR="00986817">
              <w:rPr>
                <w:rStyle w:val="Funotenzeichen"/>
                <w:rFonts w:ascii="Arial" w:hAnsi="Arial" w:cs="Arial"/>
                <w:i/>
                <w:sz w:val="20"/>
                <w:szCs w:val="20"/>
              </w:rPr>
              <w:t xml:space="preserve"> </w:t>
            </w:r>
            <w:r w:rsidR="00986817">
              <w:rPr>
                <w:rStyle w:val="Funotenzeichen"/>
                <w:rFonts w:ascii="Arial" w:hAnsi="Arial" w:cs="Arial"/>
                <w:i/>
                <w:sz w:val="20"/>
                <w:szCs w:val="20"/>
              </w:rPr>
              <w:footnoteReference w:id="1"/>
            </w:r>
          </w:p>
        </w:tc>
        <w:tc>
          <w:tcPr>
            <w:tcW w:w="4855" w:type="dxa"/>
          </w:tcPr>
          <w:p w14:paraId="597819C3" w14:textId="68A69D4A" w:rsidR="00B763A1" w:rsidRDefault="00B54F58" w:rsidP="00B763A1">
            <w:r>
              <w:t xml:space="preserve">Die Gemeinde Viscauti liegt </w:t>
            </w:r>
            <w:r w:rsidR="00C05691">
              <w:t>ca. 35 km östlich der Kreis</w:t>
            </w:r>
            <w:r>
              <w:t>stadt Orhei am Djnestr, der die Grenze zur quasi selbständigen Republik Transnistrien bildet</w:t>
            </w:r>
            <w:r w:rsidR="00053BFC">
              <w:t xml:space="preserve">. Transnistrien hat </w:t>
            </w:r>
            <w:r>
              <w:t xml:space="preserve">sich 1991 </w:t>
            </w:r>
            <w:r w:rsidR="00053BFC">
              <w:t xml:space="preserve">gewaltsam </w:t>
            </w:r>
            <w:r>
              <w:t>von der neu gegründeten Republik Moldau (ex-Sowjetrepublik Mo</w:t>
            </w:r>
            <w:r>
              <w:t>l</w:t>
            </w:r>
            <w:r>
              <w:t>dawien) ab</w:t>
            </w:r>
            <w:r w:rsidR="00B763A1">
              <w:t>gespalten. Diese Region bildete einst den industriellen Kern der moldaw</w:t>
            </w:r>
            <w:r w:rsidR="00B763A1">
              <w:t>i</w:t>
            </w:r>
            <w:r w:rsidR="00B763A1">
              <w:t xml:space="preserve">schen </w:t>
            </w:r>
            <w:r w:rsidR="004425E7">
              <w:t>Wirtschaft.</w:t>
            </w:r>
          </w:p>
          <w:p w14:paraId="4391D26F" w14:textId="6F812ECB" w:rsidR="00B54F58" w:rsidRDefault="00B763A1" w:rsidP="00B763A1">
            <w:r>
              <w:t xml:space="preserve"> </w:t>
            </w:r>
          </w:p>
          <w:p w14:paraId="4F2876A1" w14:textId="7EF0DEDD" w:rsidR="00F0441D" w:rsidRDefault="00B54F58" w:rsidP="00343212">
            <w:r>
              <w:t>Der Ort hat 1.612 Einwohner, wovon ca. 25</w:t>
            </w:r>
            <w:r w:rsidR="0064328A">
              <w:t xml:space="preserve">0 bis </w:t>
            </w:r>
            <w:r>
              <w:t>30</w:t>
            </w:r>
            <w:r w:rsidR="0064328A">
              <w:t>0</w:t>
            </w:r>
            <w:r w:rsidR="009978AF">
              <w:rPr>
                <w:rStyle w:val="Funotenzeichen"/>
              </w:rPr>
              <w:footnoteReference w:id="2"/>
            </w:r>
            <w:r>
              <w:t xml:space="preserve"> langzeitig im Ausland leben, um i</w:t>
            </w:r>
            <w:r>
              <w:t>h</w:t>
            </w:r>
            <w:r>
              <w:t xml:space="preserve">ren Lebensunterhalt zu verdienen. </w:t>
            </w:r>
            <w:r w:rsidR="00F0441D">
              <w:t>Haup</w:t>
            </w:r>
            <w:r w:rsidR="00F0441D">
              <w:t>t</w:t>
            </w:r>
            <w:r w:rsidR="00F0441D">
              <w:t>zielland ist wg. der Sprache nach wie vor Russland, obwohl s</w:t>
            </w:r>
            <w:r>
              <w:t xml:space="preserve">eit 2013 der Aufenthalt </w:t>
            </w:r>
            <w:r w:rsidR="00F0441D">
              <w:t>illegal ist</w:t>
            </w:r>
            <w:r w:rsidR="00BE24A6">
              <w:t>:</w:t>
            </w:r>
            <w:r>
              <w:t xml:space="preserve"> </w:t>
            </w:r>
            <w:r w:rsidR="00BE24A6">
              <w:t>A</w:t>
            </w:r>
            <w:r>
              <w:t>ufgrund des EU-Moldau Assozii</w:t>
            </w:r>
            <w:r>
              <w:t>e</w:t>
            </w:r>
            <w:r>
              <w:t xml:space="preserve">rungsabkommens </w:t>
            </w:r>
            <w:r w:rsidR="00BE24A6">
              <w:t xml:space="preserve">erteilt </w:t>
            </w:r>
            <w:r>
              <w:t xml:space="preserve">Moskau </w:t>
            </w:r>
            <w:r w:rsidR="00F0441D">
              <w:t xml:space="preserve">Moldauern </w:t>
            </w:r>
            <w:r>
              <w:t>keine Arbeitserlaubnis</w:t>
            </w:r>
            <w:r w:rsidR="00D306EE">
              <w:t>se</w:t>
            </w:r>
            <w:r>
              <w:t xml:space="preserve"> mehr</w:t>
            </w:r>
            <w:r w:rsidR="007E7D24">
              <w:t xml:space="preserve">, obwohl es hierzu </w:t>
            </w:r>
            <w:r w:rsidR="006F5CCB">
              <w:t>widersprüchliche</w:t>
            </w:r>
            <w:r w:rsidR="007E7D24">
              <w:t xml:space="preserve"> Aussagen gibt</w:t>
            </w:r>
            <w:r>
              <w:t xml:space="preserve">. </w:t>
            </w:r>
            <w:r w:rsidR="00F0441D">
              <w:t xml:space="preserve">Die russische Polizei nutzt das </w:t>
            </w:r>
            <w:r w:rsidR="007E7D24">
              <w:t xml:space="preserve">oft </w:t>
            </w:r>
            <w:r w:rsidR="00F0441D">
              <w:t>aus, indem sie den Arbeitern das schwe</w:t>
            </w:r>
            <w:r w:rsidR="005B56CB">
              <w:t xml:space="preserve">r verdiente Geld </w:t>
            </w:r>
            <w:r w:rsidR="007E7D24">
              <w:t xml:space="preserve">abnimmt. Westliche Zielländer sind in erster </w:t>
            </w:r>
          </w:p>
        </w:tc>
      </w:tr>
      <w:tr w:rsidR="005B56CB" w14:paraId="60604552" w14:textId="77777777" w:rsidTr="00C05691">
        <w:tc>
          <w:tcPr>
            <w:tcW w:w="10031" w:type="dxa"/>
            <w:gridSpan w:val="2"/>
          </w:tcPr>
          <w:p w14:paraId="738C1721" w14:textId="4D5EAA85" w:rsidR="005B56CB" w:rsidRDefault="007E7D24" w:rsidP="00211461">
            <w:r>
              <w:t xml:space="preserve">Linie Frankreich, Italien, England sowie Portugal </w:t>
            </w:r>
            <w:r w:rsidR="005B56CB">
              <w:t>und Spanien, aber auch Deutschland</w:t>
            </w:r>
            <w:r w:rsidR="0034714C">
              <w:t>.</w:t>
            </w:r>
          </w:p>
        </w:tc>
      </w:tr>
    </w:tbl>
    <w:p w14:paraId="566F9D60" w14:textId="77777777" w:rsidR="00F0441D" w:rsidRDefault="00F0441D"/>
    <w:p w14:paraId="67BCFED5" w14:textId="6A4B55F3" w:rsidR="00CB0859" w:rsidRDefault="005C4571">
      <w:r>
        <w:t>Zusätzlich halten sich ca. 30 – 3</w:t>
      </w:r>
      <w:r w:rsidR="00345889">
        <w:t xml:space="preserve">5 hauptsächlich </w:t>
      </w:r>
      <w:r w:rsidR="00C030BD">
        <w:t xml:space="preserve">junge </w:t>
      </w:r>
      <w:r w:rsidR="00345889">
        <w:t>Männer zwei</w:t>
      </w:r>
      <w:r w:rsidR="00C030BD">
        <w:t>-</w:t>
      </w:r>
      <w:r w:rsidR="00345889">
        <w:t xml:space="preserve"> bis drei Mal pro Jahr zu ca. zwei- bis drei Monate dauernden Arbeitsaufenthalt</w:t>
      </w:r>
      <w:r w:rsidR="003E1A7A">
        <w:t>en</w:t>
      </w:r>
      <w:r w:rsidR="00345889">
        <w:t xml:space="preserve"> </w:t>
      </w:r>
      <w:r w:rsidR="006F5CCB">
        <w:t xml:space="preserve">im Ausland </w:t>
      </w:r>
      <w:r w:rsidR="00C030BD">
        <w:t>auf.</w:t>
      </w:r>
      <w:r w:rsidR="006F5CCB">
        <w:t xml:space="preserve"> Es ist auch nicht ung</w:t>
      </w:r>
      <w:r w:rsidR="006F5CCB">
        <w:t>e</w:t>
      </w:r>
      <w:r w:rsidR="006F5CCB">
        <w:t xml:space="preserve">wöhnlich, dass jemand mit einem Job den Jahresurlaub </w:t>
      </w:r>
      <w:r w:rsidR="00851181">
        <w:t xml:space="preserve">dazu </w:t>
      </w:r>
      <w:r w:rsidR="006F5CCB">
        <w:t xml:space="preserve">benutzt, um während dieser Zeit vor allem in Russland zu arbeiten. </w:t>
      </w:r>
      <w:r w:rsidR="00C030BD">
        <w:t xml:space="preserve"> </w:t>
      </w:r>
    </w:p>
    <w:p w14:paraId="386C89A6" w14:textId="77777777" w:rsidR="00A55B65" w:rsidRDefault="00A55B65"/>
    <w:tbl>
      <w:tblPr>
        <w:tblStyle w:val="Tabellenrast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961"/>
      </w:tblGrid>
      <w:tr w:rsidR="00BC57C3" w14:paraId="124E5887" w14:textId="77777777" w:rsidTr="0077510F">
        <w:tc>
          <w:tcPr>
            <w:tcW w:w="4928" w:type="dxa"/>
          </w:tcPr>
          <w:p w14:paraId="6961AF50" w14:textId="27AFC0CF" w:rsidR="00BC57C3" w:rsidRDefault="006C7CED">
            <w:r>
              <w:rPr>
                <w:noProof/>
              </w:rPr>
              <w:drawing>
                <wp:inline distT="0" distB="0" distL="0" distR="0" wp14:anchorId="2462F68F" wp14:editId="79BCA933">
                  <wp:extent cx="3111222" cy="1749279"/>
                  <wp:effectExtent l="0" t="0" r="0" b="381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1222" cy="1749279"/>
                          </a:xfrm>
                          <a:prstGeom prst="rect">
                            <a:avLst/>
                          </a:prstGeom>
                          <a:noFill/>
                          <a:ln>
                            <a:noFill/>
                          </a:ln>
                        </pic:spPr>
                      </pic:pic>
                    </a:graphicData>
                  </a:graphic>
                </wp:inline>
              </w:drawing>
            </w:r>
          </w:p>
        </w:tc>
        <w:tc>
          <w:tcPr>
            <w:tcW w:w="4961" w:type="dxa"/>
          </w:tcPr>
          <w:p w14:paraId="638F7A29" w14:textId="6B2CA293" w:rsidR="00BC57C3" w:rsidRDefault="006C7CED">
            <w:r>
              <w:rPr>
                <w:noProof/>
              </w:rPr>
              <w:drawing>
                <wp:inline distT="0" distB="0" distL="0" distR="0" wp14:anchorId="59993A7D" wp14:editId="5BB1164F">
                  <wp:extent cx="3117974" cy="1756771"/>
                  <wp:effectExtent l="0" t="0" r="635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7974" cy="1756771"/>
                          </a:xfrm>
                          <a:prstGeom prst="rect">
                            <a:avLst/>
                          </a:prstGeom>
                          <a:noFill/>
                          <a:ln>
                            <a:noFill/>
                          </a:ln>
                        </pic:spPr>
                      </pic:pic>
                    </a:graphicData>
                  </a:graphic>
                </wp:inline>
              </w:drawing>
            </w:r>
          </w:p>
        </w:tc>
      </w:tr>
      <w:tr w:rsidR="00BC57C3" w14:paraId="12BC445D" w14:textId="77777777" w:rsidTr="0077510F">
        <w:tc>
          <w:tcPr>
            <w:tcW w:w="4928" w:type="dxa"/>
          </w:tcPr>
          <w:p w14:paraId="62A70084" w14:textId="6C3CC727" w:rsidR="00BC57C3" w:rsidRPr="006570F3" w:rsidRDefault="001B7701" w:rsidP="00986817">
            <w:pPr>
              <w:jc w:val="center"/>
              <w:rPr>
                <w:sz w:val="22"/>
                <w:szCs w:val="22"/>
              </w:rPr>
            </w:pPr>
            <w:r w:rsidRPr="00A14759">
              <w:rPr>
                <w:rFonts w:ascii="Arial" w:hAnsi="Arial" w:cs="Arial"/>
                <w:i/>
                <w:sz w:val="20"/>
                <w:szCs w:val="20"/>
              </w:rPr>
              <w:t>Das Bürgermeisteramt (Primaria)</w:t>
            </w:r>
            <w:r w:rsidR="00DD0C07">
              <w:rPr>
                <w:rFonts w:ascii="Arial" w:hAnsi="Arial" w:cs="Arial"/>
                <w:i/>
                <w:sz w:val="20"/>
                <w:szCs w:val="20"/>
              </w:rPr>
              <w:t xml:space="preserve"> Viscauti mit</w:t>
            </w:r>
            <w:r w:rsidR="00FB20C0" w:rsidRPr="00A14759">
              <w:rPr>
                <w:rFonts w:ascii="Arial" w:hAnsi="Arial" w:cs="Arial"/>
                <w:i/>
                <w:sz w:val="20"/>
                <w:szCs w:val="20"/>
              </w:rPr>
              <w:t xml:space="preserve"> </w:t>
            </w:r>
            <w:r w:rsidR="00887B78">
              <w:rPr>
                <w:rFonts w:ascii="Arial" w:hAnsi="Arial" w:cs="Arial"/>
                <w:i/>
                <w:sz w:val="20"/>
                <w:szCs w:val="20"/>
              </w:rPr>
              <w:br/>
            </w:r>
            <w:r w:rsidR="00FB20C0" w:rsidRPr="00A14759">
              <w:rPr>
                <w:rFonts w:ascii="Arial" w:hAnsi="Arial" w:cs="Arial"/>
                <w:i/>
                <w:sz w:val="20"/>
                <w:szCs w:val="20"/>
              </w:rPr>
              <w:t>öffentlicher Bibliothek</w:t>
            </w:r>
            <w:r w:rsidR="00DF5F47">
              <w:rPr>
                <w:rFonts w:ascii="Arial" w:hAnsi="Arial" w:cs="Arial"/>
                <w:i/>
                <w:sz w:val="20"/>
                <w:szCs w:val="20"/>
              </w:rPr>
              <w:t xml:space="preserve"> und Büro des Ortspolizisten</w:t>
            </w:r>
            <w:r w:rsidR="0095188B">
              <w:rPr>
                <w:rFonts w:ascii="Arial" w:hAnsi="Arial" w:cs="Arial"/>
                <w:i/>
                <w:sz w:val="20"/>
                <w:szCs w:val="20"/>
              </w:rPr>
              <w:t>.</w:t>
            </w:r>
          </w:p>
        </w:tc>
        <w:tc>
          <w:tcPr>
            <w:tcW w:w="4961" w:type="dxa"/>
          </w:tcPr>
          <w:p w14:paraId="3BCBC11D" w14:textId="6B8770C4" w:rsidR="00BC57C3" w:rsidRPr="00A14759" w:rsidRDefault="001B7701" w:rsidP="00887B78">
            <w:pPr>
              <w:jc w:val="center"/>
              <w:rPr>
                <w:i/>
                <w:sz w:val="20"/>
                <w:szCs w:val="20"/>
              </w:rPr>
            </w:pPr>
            <w:r w:rsidRPr="00A14759">
              <w:rPr>
                <w:rFonts w:ascii="Arial" w:hAnsi="Arial" w:cs="Arial"/>
                <w:i/>
                <w:sz w:val="20"/>
                <w:szCs w:val="20"/>
              </w:rPr>
              <w:t>Bürgermeister Ilurie Ce</w:t>
            </w:r>
            <w:r w:rsidR="008443E5" w:rsidRPr="00A14759">
              <w:rPr>
                <w:rFonts w:ascii="Arial" w:hAnsi="Arial" w:cs="Arial"/>
                <w:i/>
                <w:sz w:val="20"/>
                <w:szCs w:val="20"/>
              </w:rPr>
              <w:t>ban in seinem Büro.</w:t>
            </w:r>
            <w:r w:rsidR="00887B78">
              <w:rPr>
                <w:rFonts w:ascii="Arial" w:hAnsi="Arial" w:cs="Arial"/>
                <w:i/>
                <w:sz w:val="20"/>
                <w:szCs w:val="20"/>
              </w:rPr>
              <w:br/>
            </w:r>
            <w:r w:rsidR="008443E5" w:rsidRPr="00A14759">
              <w:rPr>
                <w:rFonts w:ascii="Arial" w:hAnsi="Arial" w:cs="Arial"/>
                <w:i/>
                <w:sz w:val="20"/>
                <w:szCs w:val="20"/>
              </w:rPr>
              <w:t xml:space="preserve"> Er ist im dritten</w:t>
            </w:r>
            <w:r w:rsidRPr="00A14759">
              <w:rPr>
                <w:rFonts w:ascii="Arial" w:hAnsi="Arial" w:cs="Arial"/>
                <w:i/>
                <w:sz w:val="20"/>
                <w:szCs w:val="20"/>
              </w:rPr>
              <w:t xml:space="preserve"> von vier Amtsjahren</w:t>
            </w:r>
            <w:r w:rsidR="0095188B">
              <w:rPr>
                <w:rFonts w:ascii="Arial" w:hAnsi="Arial" w:cs="Arial"/>
                <w:i/>
                <w:sz w:val="20"/>
                <w:szCs w:val="20"/>
              </w:rPr>
              <w:t>.</w:t>
            </w:r>
          </w:p>
        </w:tc>
      </w:tr>
    </w:tbl>
    <w:p w14:paraId="0C8806EB" w14:textId="77777777" w:rsidR="00BC57C3" w:rsidRDefault="00BC57C3"/>
    <w:p w14:paraId="79BF59C1" w14:textId="49E6542A" w:rsidR="001A0F79" w:rsidRDefault="00B27165" w:rsidP="005F3299">
      <w:r>
        <w:t>In den letzten zwanzig</w:t>
      </w:r>
      <w:r w:rsidR="001A0F79">
        <w:t xml:space="preserve"> Jahren </w:t>
      </w:r>
      <w:r w:rsidR="009A6D0C">
        <w:t xml:space="preserve">hatte Viscauti </w:t>
      </w:r>
      <w:r w:rsidR="00EE0BD3">
        <w:t>fünf</w:t>
      </w:r>
      <w:r w:rsidR="009A6D0C">
        <w:t xml:space="preserve"> verschiedene Bürgermeister, d.h. die Amtsi</w:t>
      </w:r>
      <w:r w:rsidR="009A6D0C">
        <w:t>n</w:t>
      </w:r>
      <w:r w:rsidR="009A6D0C">
        <w:t xml:space="preserve">haber wurden jeweils nach einer Amtsperiode </w:t>
      </w:r>
      <w:r w:rsidR="00B6274A">
        <w:t xml:space="preserve">wieder </w:t>
      </w:r>
      <w:r w:rsidR="009A6D0C">
        <w:t>abgewählt</w:t>
      </w:r>
      <w:r w:rsidR="00922FD4">
        <w:t>. Die Einwohner erwarten von ihrem Bürgermeister</w:t>
      </w:r>
      <w:r w:rsidR="001A0F79">
        <w:t xml:space="preserve">, dass </w:t>
      </w:r>
      <w:r w:rsidR="00922FD4">
        <w:t xml:space="preserve">er ihnen </w:t>
      </w:r>
      <w:r w:rsidR="001A0F79">
        <w:t>freie bzw. stark subventionierte Versorgungs</w:t>
      </w:r>
      <w:r w:rsidR="00954A25">
        <w:t>infrastruktur und -</w:t>
      </w:r>
      <w:r w:rsidR="001A0F79">
        <w:t xml:space="preserve">leistungen wie Wasser, Strom, </w:t>
      </w:r>
      <w:r w:rsidR="00954A25">
        <w:t>Stadtg</w:t>
      </w:r>
      <w:r w:rsidR="001A0F79">
        <w:t>as</w:t>
      </w:r>
      <w:r w:rsidR="00FB20C0">
        <w:t>, öffentl. Transport</w:t>
      </w:r>
      <w:r w:rsidR="001A0F79">
        <w:t xml:space="preserve"> etc. </w:t>
      </w:r>
      <w:r w:rsidR="00681C72">
        <w:t>in das offensichtlich schon</w:t>
      </w:r>
      <w:r w:rsidR="009B6C32">
        <w:t xml:space="preserve"> zu Sowjetzeit</w:t>
      </w:r>
      <w:r w:rsidR="0016256A">
        <w:t>en</w:t>
      </w:r>
      <w:r w:rsidR="009B6C32">
        <w:t xml:space="preserve"> vernachlässigte </w:t>
      </w:r>
      <w:r w:rsidR="00681C72">
        <w:t>Dorf holt</w:t>
      </w:r>
      <w:r w:rsidR="001A0F79">
        <w:t xml:space="preserve">. </w:t>
      </w:r>
    </w:p>
    <w:p w14:paraId="77F8AF3B" w14:textId="77777777" w:rsidR="004C7D2A" w:rsidRDefault="004C7D2A"/>
    <w:p w14:paraId="69F2CA6D" w14:textId="120557BF" w:rsidR="00D17365" w:rsidRDefault="00FB20C0">
      <w:r>
        <w:t xml:space="preserve">Das Personal </w:t>
      </w:r>
      <w:r w:rsidR="000E5599">
        <w:t xml:space="preserve">der </w:t>
      </w:r>
      <w:r w:rsidR="000E5599" w:rsidRPr="000E5599">
        <w:rPr>
          <w:i/>
        </w:rPr>
        <w:t>Primeria</w:t>
      </w:r>
      <w:r w:rsidR="000E5599">
        <w:t xml:space="preserve"> </w:t>
      </w:r>
      <w:r>
        <w:t>b</w:t>
      </w:r>
      <w:r w:rsidR="008443E5">
        <w:t xml:space="preserve">esteht </w:t>
      </w:r>
      <w:r w:rsidR="00B011EB">
        <w:t xml:space="preserve">neben dem Bürgermeister </w:t>
      </w:r>
      <w:r w:rsidR="00AD1DF9">
        <w:t>(Monatsgehalt € 200</w:t>
      </w:r>
      <w:r w:rsidR="00EE0BD3">
        <w:t xml:space="preserve">) </w:t>
      </w:r>
      <w:r w:rsidR="008443E5">
        <w:t>aus einer Sekretärin, 1 Vollzeit</w:t>
      </w:r>
      <w:r w:rsidR="000E5599">
        <w:t>-</w:t>
      </w:r>
      <w:r w:rsidR="008443E5">
        <w:t xml:space="preserve"> und </w:t>
      </w:r>
      <w:r w:rsidR="000E5599">
        <w:t xml:space="preserve">1 </w:t>
      </w:r>
      <w:r w:rsidR="008443E5">
        <w:t>Teil</w:t>
      </w:r>
      <w:r w:rsidR="000E5599">
        <w:t>zeitb</w:t>
      </w:r>
      <w:r>
        <w:t>uchhalter, 1 Rezeptionis</w:t>
      </w:r>
      <w:r w:rsidR="00E26801">
        <w:t>t, 1 Angestellte Soziales, 2 G</w:t>
      </w:r>
      <w:r w:rsidR="00E26801">
        <w:t>e</w:t>
      </w:r>
      <w:r w:rsidR="00E26801">
        <w:t>meindearbeiter</w:t>
      </w:r>
      <w:r>
        <w:t>. Eben</w:t>
      </w:r>
      <w:r w:rsidR="0028775F">
        <w:t>falls hat die</w:t>
      </w:r>
      <w:r>
        <w:t xml:space="preserve"> </w:t>
      </w:r>
      <w:r w:rsidR="0032363E">
        <w:t>Ortspolizeibehörde bestehend aus einem Polizisten</w:t>
      </w:r>
      <w:r w:rsidR="0028775F">
        <w:t xml:space="preserve"> ihr </w:t>
      </w:r>
      <w:r>
        <w:t>Büro in der Primaria.</w:t>
      </w:r>
      <w:r w:rsidR="00836976">
        <w:t xml:space="preserve"> </w:t>
      </w:r>
    </w:p>
    <w:p w14:paraId="672D4003" w14:textId="77777777" w:rsidR="00851181" w:rsidRDefault="00851181"/>
    <w:p w14:paraId="224CBA20" w14:textId="7D5A5147" w:rsidR="00D17365" w:rsidRDefault="00EA6E5B">
      <w:r>
        <w:rPr>
          <w:noProof/>
        </w:rPr>
        <mc:AlternateContent>
          <mc:Choice Requires="wps">
            <w:drawing>
              <wp:anchor distT="0" distB="0" distL="114300" distR="114300" simplePos="0" relativeHeight="251661312" behindDoc="0" locked="0" layoutInCell="1" allowOverlap="1" wp14:anchorId="2F391188" wp14:editId="4E92FB44">
                <wp:simplePos x="0" y="0"/>
                <wp:positionH relativeFrom="column">
                  <wp:posOffset>0</wp:posOffset>
                </wp:positionH>
                <wp:positionV relativeFrom="paragraph">
                  <wp:posOffset>297815</wp:posOffset>
                </wp:positionV>
                <wp:extent cx="4000500" cy="5521325"/>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4000500" cy="5521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6089" w:type="dxa"/>
                              <w:tblBorders>
                                <w:insideH w:val="none" w:sz="0" w:space="0" w:color="auto"/>
                              </w:tblBorders>
                              <w:shd w:val="clear" w:color="auto" w:fill="F3F3F3"/>
                              <w:tblLook w:val="04A0" w:firstRow="1" w:lastRow="0" w:firstColumn="1" w:lastColumn="0" w:noHBand="0" w:noVBand="1"/>
                            </w:tblPr>
                            <w:tblGrid>
                              <w:gridCol w:w="2907"/>
                              <w:gridCol w:w="3182"/>
                            </w:tblGrid>
                            <w:tr w:rsidR="00547ACC" w14:paraId="142AE256" w14:textId="77777777" w:rsidTr="00D8628A">
                              <w:trPr>
                                <w:trHeight w:val="285"/>
                              </w:trPr>
                              <w:tc>
                                <w:tcPr>
                                  <w:tcW w:w="2907" w:type="dxa"/>
                                  <w:shd w:val="clear" w:color="auto" w:fill="F3F3F3"/>
                                </w:tcPr>
                                <w:p w14:paraId="38052DAC" w14:textId="77777777" w:rsidR="00547ACC" w:rsidRPr="00816D36" w:rsidRDefault="00547ACC" w:rsidP="0058139C">
                                  <w:pPr>
                                    <w:rPr>
                                      <w:b/>
                                      <w:lang w:val="en-GB"/>
                                    </w:rPr>
                                  </w:pPr>
                                  <w:r w:rsidRPr="00816D36">
                                    <w:rPr>
                                      <w:b/>
                                      <w:lang w:val="en-GB"/>
                                    </w:rPr>
                                    <w:t>Soll als Unterzentrum</w:t>
                                  </w:r>
                                </w:p>
                              </w:tc>
                              <w:tc>
                                <w:tcPr>
                                  <w:tcW w:w="3182" w:type="dxa"/>
                                  <w:shd w:val="clear" w:color="auto" w:fill="F3F3F3"/>
                                </w:tcPr>
                                <w:p w14:paraId="39B5F2A8" w14:textId="77777777" w:rsidR="00547ACC" w:rsidRPr="00816D36" w:rsidRDefault="00547ACC" w:rsidP="0058139C">
                                  <w:pPr>
                                    <w:rPr>
                                      <w:b/>
                                    </w:rPr>
                                  </w:pPr>
                                  <w:r w:rsidRPr="00816D36">
                                    <w:rPr>
                                      <w:b/>
                                    </w:rPr>
                                    <w:t>Haben</w:t>
                                  </w:r>
                                </w:p>
                              </w:tc>
                            </w:tr>
                            <w:tr w:rsidR="00547ACC" w:rsidRPr="00816D36" w14:paraId="00DF7A5B" w14:textId="77777777" w:rsidTr="00D8628A">
                              <w:trPr>
                                <w:trHeight w:val="4489"/>
                              </w:trPr>
                              <w:tc>
                                <w:tcPr>
                                  <w:tcW w:w="2907" w:type="dxa"/>
                                  <w:shd w:val="clear" w:color="auto" w:fill="F3F3F3"/>
                                </w:tcPr>
                                <w:p w14:paraId="4C39C5C6" w14:textId="5ED65F29" w:rsidR="00547ACC" w:rsidRPr="00816D36" w:rsidRDefault="00547ACC" w:rsidP="00956B8B">
                                  <w:pPr>
                                    <w:pStyle w:val="Listenabsatz"/>
                                    <w:numPr>
                                      <w:ilvl w:val="0"/>
                                      <w:numId w:val="1"/>
                                    </w:numPr>
                                    <w:spacing w:before="60"/>
                                    <w:ind w:left="425" w:hanging="357"/>
                                    <w:contextualSpacing w:val="0"/>
                                    <w:rPr>
                                      <w:lang w:val="en-GB"/>
                                    </w:rPr>
                                  </w:pPr>
                                  <w:r w:rsidRPr="00816D36">
                                    <w:rPr>
                                      <w:lang w:val="en-GB"/>
                                    </w:rPr>
                                    <w:t>Primary and secon</w:t>
                                  </w:r>
                                  <w:r w:rsidRPr="00816D36">
                                    <w:rPr>
                                      <w:lang w:val="en-GB"/>
                                    </w:rPr>
                                    <w:t>d</w:t>
                                  </w:r>
                                  <w:r w:rsidRPr="00816D36">
                                    <w:rPr>
                                      <w:lang w:val="en-GB"/>
                                    </w:rPr>
                                    <w:t xml:space="preserve">ary school </w:t>
                                  </w:r>
                                  <w:r>
                                    <w:rPr>
                                      <w:lang w:val="en-GB"/>
                                    </w:rPr>
                                    <w:br/>
                                  </w:r>
                                  <w:r>
                                    <w:rPr>
                                      <w:lang w:val="en-GB"/>
                                    </w:rPr>
                                    <w:br/>
                                  </w:r>
                                </w:p>
                                <w:p w14:paraId="5F65102C" w14:textId="77777777" w:rsidR="00547ACC" w:rsidRPr="00816D36" w:rsidRDefault="00547ACC" w:rsidP="0041195F">
                                  <w:pPr>
                                    <w:pStyle w:val="Listenabsatz"/>
                                    <w:numPr>
                                      <w:ilvl w:val="0"/>
                                      <w:numId w:val="1"/>
                                    </w:numPr>
                                    <w:spacing w:before="60"/>
                                    <w:ind w:left="425" w:hanging="357"/>
                                    <w:contextualSpacing w:val="0"/>
                                    <w:rPr>
                                      <w:lang w:val="en-GB"/>
                                    </w:rPr>
                                  </w:pPr>
                                  <w:r w:rsidRPr="00816D36">
                                    <w:rPr>
                                      <w:lang w:val="en-GB"/>
                                    </w:rPr>
                                    <w:t xml:space="preserve">Sports facilities </w:t>
                                  </w:r>
                                </w:p>
                                <w:p w14:paraId="432A609E" w14:textId="610D9AAF" w:rsidR="00547ACC" w:rsidRPr="00816D36" w:rsidRDefault="00547ACC" w:rsidP="00816D36">
                                  <w:pPr>
                                    <w:pStyle w:val="Listenabsatz"/>
                                    <w:numPr>
                                      <w:ilvl w:val="0"/>
                                      <w:numId w:val="1"/>
                                    </w:numPr>
                                    <w:spacing w:before="120"/>
                                    <w:ind w:left="426"/>
                                    <w:rPr>
                                      <w:lang w:val="en-GB"/>
                                    </w:rPr>
                                  </w:pPr>
                                  <w:r w:rsidRPr="00816D36">
                                    <w:rPr>
                                      <w:lang w:val="en-GB"/>
                                    </w:rPr>
                                    <w:t>Doctor’s offices in di</w:t>
                                  </w:r>
                                  <w:r w:rsidRPr="00816D36">
                                    <w:rPr>
                                      <w:lang w:val="en-GB"/>
                                    </w:rPr>
                                    <w:t>f</w:t>
                                  </w:r>
                                  <w:r w:rsidRPr="00816D36">
                                    <w:rPr>
                                      <w:lang w:val="en-GB"/>
                                    </w:rPr>
                                    <w:t xml:space="preserve">ferent specialties </w:t>
                                  </w:r>
                                  <w:r>
                                    <w:rPr>
                                      <w:lang w:val="en-GB"/>
                                    </w:rPr>
                                    <w:br/>
                                  </w:r>
                                </w:p>
                                <w:p w14:paraId="4BC9782C" w14:textId="77777777" w:rsidR="00547ACC" w:rsidRPr="00816D36" w:rsidRDefault="00547ACC" w:rsidP="00816D36">
                                  <w:pPr>
                                    <w:pStyle w:val="Listenabsatz"/>
                                    <w:numPr>
                                      <w:ilvl w:val="0"/>
                                      <w:numId w:val="1"/>
                                    </w:numPr>
                                    <w:spacing w:before="120"/>
                                    <w:ind w:left="426"/>
                                    <w:rPr>
                                      <w:lang w:val="en-GB"/>
                                    </w:rPr>
                                  </w:pPr>
                                  <w:r w:rsidRPr="00816D36">
                                    <w:rPr>
                                      <w:lang w:val="en-GB"/>
                                    </w:rPr>
                                    <w:t>Employment (job o</w:t>
                                  </w:r>
                                  <w:r w:rsidRPr="00816D36">
                                    <w:rPr>
                                      <w:lang w:val="en-GB"/>
                                    </w:rPr>
                                    <w:t>f</w:t>
                                  </w:r>
                                  <w:r w:rsidRPr="00816D36">
                                    <w:rPr>
                                      <w:lang w:val="en-GB"/>
                                    </w:rPr>
                                    <w:t>fers)</w:t>
                                  </w:r>
                                </w:p>
                                <w:p w14:paraId="0B14039C" w14:textId="07D04D21" w:rsidR="00547ACC" w:rsidRPr="00816D36" w:rsidRDefault="00547ACC" w:rsidP="00816D36">
                                  <w:pPr>
                                    <w:pStyle w:val="Listenabsatz"/>
                                    <w:numPr>
                                      <w:ilvl w:val="0"/>
                                      <w:numId w:val="1"/>
                                    </w:numPr>
                                    <w:spacing w:before="120"/>
                                    <w:ind w:left="426"/>
                                    <w:rPr>
                                      <w:lang w:val="en-GB"/>
                                    </w:rPr>
                                  </w:pPr>
                                  <w:r w:rsidRPr="00816D36">
                                    <w:rPr>
                                      <w:lang w:val="en-GB"/>
                                    </w:rPr>
                                    <w:t xml:space="preserve">Local Government (representation of public services) </w:t>
                                  </w:r>
                                  <w:r>
                                    <w:rPr>
                                      <w:lang w:val="en-GB"/>
                                    </w:rPr>
                                    <w:br/>
                                  </w:r>
                                </w:p>
                                <w:p w14:paraId="19DB2010" w14:textId="77777777" w:rsidR="00547ACC" w:rsidRPr="00816D36" w:rsidRDefault="00547ACC" w:rsidP="00816D36">
                                  <w:pPr>
                                    <w:pStyle w:val="Listenabsatz"/>
                                    <w:numPr>
                                      <w:ilvl w:val="0"/>
                                      <w:numId w:val="1"/>
                                    </w:numPr>
                                    <w:spacing w:before="120"/>
                                    <w:ind w:left="426"/>
                                    <w:rPr>
                                      <w:lang w:val="en-GB"/>
                                    </w:rPr>
                                  </w:pPr>
                                  <w:r w:rsidRPr="00816D36">
                                    <w:rPr>
                                      <w:lang w:val="en-GB"/>
                                    </w:rPr>
                                    <w:t xml:space="preserve">Post Office </w:t>
                                  </w:r>
                                </w:p>
                                <w:p w14:paraId="0669B59F" w14:textId="77777777" w:rsidR="00547ACC" w:rsidRPr="00816D36" w:rsidRDefault="00547ACC" w:rsidP="00816D36">
                                  <w:pPr>
                                    <w:pStyle w:val="Listenabsatz"/>
                                    <w:numPr>
                                      <w:ilvl w:val="0"/>
                                      <w:numId w:val="1"/>
                                    </w:numPr>
                                    <w:spacing w:before="120"/>
                                    <w:ind w:left="426"/>
                                    <w:rPr>
                                      <w:lang w:val="en-GB"/>
                                    </w:rPr>
                                  </w:pPr>
                                  <w:r w:rsidRPr="00816D36">
                                    <w:rPr>
                                      <w:lang w:val="en-GB"/>
                                    </w:rPr>
                                    <w:t xml:space="preserve">Bank </w:t>
                                  </w:r>
                                </w:p>
                                <w:p w14:paraId="3E966ED9" w14:textId="4E6A206C" w:rsidR="00547ACC" w:rsidRPr="006570F3" w:rsidRDefault="00547ACC" w:rsidP="006570F3">
                                  <w:pPr>
                                    <w:pStyle w:val="Listenabsatz"/>
                                    <w:numPr>
                                      <w:ilvl w:val="0"/>
                                      <w:numId w:val="1"/>
                                    </w:numPr>
                                    <w:spacing w:before="120"/>
                                    <w:ind w:left="426"/>
                                    <w:rPr>
                                      <w:lang w:val="en-GB"/>
                                    </w:rPr>
                                  </w:pPr>
                                  <w:r w:rsidRPr="00816D36">
                                    <w:rPr>
                                      <w:lang w:val="en-GB"/>
                                    </w:rPr>
                                    <w:t xml:space="preserve">Pharmacy </w:t>
                                  </w:r>
                                </w:p>
                                <w:p w14:paraId="015E6556" w14:textId="77777777" w:rsidR="00547ACC" w:rsidRPr="00816D36" w:rsidRDefault="00547ACC" w:rsidP="00816D36">
                                  <w:pPr>
                                    <w:pStyle w:val="Listenabsatz"/>
                                    <w:numPr>
                                      <w:ilvl w:val="0"/>
                                      <w:numId w:val="1"/>
                                    </w:numPr>
                                    <w:spacing w:before="120"/>
                                    <w:ind w:left="426"/>
                                    <w:rPr>
                                      <w:lang w:val="en-GB"/>
                                    </w:rPr>
                                  </w:pPr>
                                  <w:r w:rsidRPr="00816D36">
                                    <w:rPr>
                                      <w:lang w:val="en-GB"/>
                                    </w:rPr>
                                    <w:t>Stores of basic se</w:t>
                                  </w:r>
                                  <w:r w:rsidRPr="00816D36">
                                    <w:rPr>
                                      <w:lang w:val="en-GB"/>
                                    </w:rPr>
                                    <w:t>r</w:t>
                                  </w:r>
                                  <w:r w:rsidRPr="00816D36">
                                    <w:rPr>
                                      <w:lang w:val="en-GB"/>
                                    </w:rPr>
                                    <w:t>vices and supply (s</w:t>
                                  </w:r>
                                  <w:r w:rsidRPr="00816D36">
                                    <w:rPr>
                                      <w:lang w:val="en-GB"/>
                                    </w:rPr>
                                    <w:t>u</w:t>
                                  </w:r>
                                  <w:r w:rsidRPr="00816D36">
                                    <w:rPr>
                                      <w:lang w:val="en-GB"/>
                                    </w:rPr>
                                    <w:t>permarket, gas st</w:t>
                                  </w:r>
                                  <w:r w:rsidRPr="00816D36">
                                    <w:rPr>
                                      <w:lang w:val="en-GB"/>
                                    </w:rPr>
                                    <w:t>a</w:t>
                                  </w:r>
                                  <w:r w:rsidRPr="00816D36">
                                    <w:rPr>
                                      <w:lang w:val="en-GB"/>
                                    </w:rPr>
                                    <w:t xml:space="preserve">tion, etc.) </w:t>
                                  </w:r>
                                </w:p>
                                <w:p w14:paraId="76A8DD75" w14:textId="61D27C25" w:rsidR="00547ACC" w:rsidRDefault="00547ACC" w:rsidP="007F182D">
                                  <w:pPr>
                                    <w:pStyle w:val="Listenabsatz"/>
                                    <w:numPr>
                                      <w:ilvl w:val="0"/>
                                      <w:numId w:val="1"/>
                                    </w:numPr>
                                    <w:spacing w:before="140"/>
                                    <w:ind w:left="425" w:hanging="357"/>
                                    <w:rPr>
                                      <w:lang w:val="en-GB"/>
                                    </w:rPr>
                                  </w:pPr>
                                  <w:r w:rsidRPr="00816D36">
                                    <w:rPr>
                                      <w:lang w:val="en-GB"/>
                                    </w:rPr>
                                    <w:t>Public transport</w:t>
                                  </w:r>
                                  <w:r>
                                    <w:rPr>
                                      <w:lang w:val="en-GB"/>
                                    </w:rPr>
                                    <w:br/>
                                  </w:r>
                                  <w:r>
                                    <w:rPr>
                                      <w:lang w:val="en-GB"/>
                                    </w:rPr>
                                    <w:br/>
                                  </w:r>
                                </w:p>
                                <w:p w14:paraId="6A71B895" w14:textId="77777777" w:rsidR="00547ACC" w:rsidRDefault="00547ACC" w:rsidP="00816D36">
                                  <w:pPr>
                                    <w:pStyle w:val="Listenabsatz"/>
                                    <w:numPr>
                                      <w:ilvl w:val="0"/>
                                      <w:numId w:val="1"/>
                                    </w:numPr>
                                    <w:spacing w:before="120"/>
                                    <w:ind w:left="426"/>
                                    <w:rPr>
                                      <w:lang w:val="en-GB"/>
                                    </w:rPr>
                                  </w:pPr>
                                  <w:r>
                                    <w:rPr>
                                      <w:lang w:val="en-GB"/>
                                    </w:rPr>
                                    <w:t>Water supply; Sewe</w:t>
                                  </w:r>
                                  <w:r>
                                    <w:rPr>
                                      <w:lang w:val="en-GB"/>
                                    </w:rPr>
                                    <w:t>r</w:t>
                                  </w:r>
                                  <w:r>
                                    <w:rPr>
                                      <w:lang w:val="en-GB"/>
                                    </w:rPr>
                                    <w:t>age</w:t>
                                  </w:r>
                                </w:p>
                                <w:p w14:paraId="1D62501D" w14:textId="6E1DE96C" w:rsidR="00547ACC" w:rsidRPr="00816D36" w:rsidRDefault="00547ACC" w:rsidP="00816D36">
                                  <w:pPr>
                                    <w:pStyle w:val="Listenabsatz"/>
                                    <w:numPr>
                                      <w:ilvl w:val="0"/>
                                      <w:numId w:val="1"/>
                                    </w:numPr>
                                    <w:spacing w:before="120"/>
                                    <w:ind w:left="426"/>
                                    <w:rPr>
                                      <w:lang w:val="en-GB"/>
                                    </w:rPr>
                                  </w:pPr>
                                  <w:r>
                                    <w:rPr>
                                      <w:lang w:val="en-GB"/>
                                    </w:rPr>
                                    <w:t>Social arena</w:t>
                                  </w:r>
                                </w:p>
                              </w:tc>
                              <w:tc>
                                <w:tcPr>
                                  <w:tcW w:w="3182" w:type="dxa"/>
                                  <w:shd w:val="clear" w:color="auto" w:fill="F3F3F3"/>
                                </w:tcPr>
                                <w:p w14:paraId="5FA82108" w14:textId="0052F272" w:rsidR="00547ACC" w:rsidRPr="00816D36" w:rsidRDefault="00547ACC" w:rsidP="00956B8B">
                                  <w:pPr>
                                    <w:pStyle w:val="Listenabsatz"/>
                                    <w:numPr>
                                      <w:ilvl w:val="0"/>
                                      <w:numId w:val="2"/>
                                    </w:numPr>
                                    <w:spacing w:before="60"/>
                                    <w:ind w:left="425" w:hanging="357"/>
                                    <w:contextualSpacing w:val="0"/>
                                  </w:pPr>
                                  <w:r w:rsidRPr="00816D36">
                                    <w:t>Primarschule (bis 9. Schuljahr)</w:t>
                                  </w:r>
                                  <w:r>
                                    <w:t>; weiterfü</w:t>
                                  </w:r>
                                  <w:r>
                                    <w:t>h</w:t>
                                  </w:r>
                                  <w:r>
                                    <w:t>rende Schule im Nac</w:t>
                                  </w:r>
                                  <w:r>
                                    <w:t>h</w:t>
                                  </w:r>
                                  <w:r>
                                    <w:t>barort Susleni (8 km)</w:t>
                                  </w:r>
                                </w:p>
                                <w:p w14:paraId="50081399" w14:textId="77777777" w:rsidR="00547ACC" w:rsidRPr="00816D36" w:rsidRDefault="00547ACC" w:rsidP="00816D36">
                                  <w:pPr>
                                    <w:pStyle w:val="Listenabsatz"/>
                                    <w:numPr>
                                      <w:ilvl w:val="0"/>
                                      <w:numId w:val="2"/>
                                    </w:numPr>
                                    <w:spacing w:before="120"/>
                                    <w:ind w:left="426"/>
                                  </w:pPr>
                                  <w:r w:rsidRPr="00816D36">
                                    <w:t>Verwahrloster Bolzplatz</w:t>
                                  </w:r>
                                </w:p>
                                <w:p w14:paraId="60E4B517" w14:textId="77777777" w:rsidR="00547ACC" w:rsidRPr="00816D36" w:rsidRDefault="00547ACC" w:rsidP="00816D36">
                                  <w:pPr>
                                    <w:pStyle w:val="Listenabsatz"/>
                                    <w:numPr>
                                      <w:ilvl w:val="0"/>
                                      <w:numId w:val="2"/>
                                    </w:numPr>
                                    <w:spacing w:before="120"/>
                                    <w:ind w:left="426"/>
                                  </w:pPr>
                                  <w:r w:rsidRPr="00816D36">
                                    <w:t>Medizinstation mit 2 Krankenschwestern, 1 x Woche Arzt</w:t>
                                  </w:r>
                                </w:p>
                                <w:p w14:paraId="41040B65" w14:textId="61F40FE7" w:rsidR="00547ACC" w:rsidRPr="00816D36" w:rsidRDefault="00547ACC" w:rsidP="00816D36">
                                  <w:pPr>
                                    <w:pStyle w:val="Listenabsatz"/>
                                    <w:numPr>
                                      <w:ilvl w:val="0"/>
                                      <w:numId w:val="2"/>
                                    </w:numPr>
                                    <w:spacing w:before="120"/>
                                    <w:ind w:left="426"/>
                                  </w:pPr>
                                  <w:r w:rsidRPr="00816D36">
                                    <w:t>Nicht ausreichend</w:t>
                                  </w:r>
                                  <w:r>
                                    <w:br/>
                                  </w:r>
                                </w:p>
                                <w:p w14:paraId="53360BF0" w14:textId="20020040" w:rsidR="00547ACC" w:rsidRPr="00816D36" w:rsidRDefault="00547ACC" w:rsidP="00816D36">
                                  <w:pPr>
                                    <w:pStyle w:val="Listenabsatz"/>
                                    <w:numPr>
                                      <w:ilvl w:val="0"/>
                                      <w:numId w:val="2"/>
                                    </w:numPr>
                                    <w:spacing w:before="120"/>
                                    <w:ind w:left="426"/>
                                  </w:pPr>
                                  <w:r w:rsidRPr="00816D36">
                                    <w:t>Bürgermeisteramt</w:t>
                                  </w:r>
                                  <w:r>
                                    <w:t>, 1 Polizist (ohne Kfz); vi</w:t>
                                  </w:r>
                                  <w:r>
                                    <w:t>e</w:t>
                                  </w:r>
                                  <w:r>
                                    <w:t>les muss in Kreisstad Orhei erledigt werden</w:t>
                                  </w:r>
                                </w:p>
                                <w:p w14:paraId="5B74E5C1" w14:textId="77777777" w:rsidR="00547ACC" w:rsidRPr="00816D36" w:rsidRDefault="00547ACC" w:rsidP="00816D36">
                                  <w:pPr>
                                    <w:pStyle w:val="Listenabsatz"/>
                                    <w:numPr>
                                      <w:ilvl w:val="0"/>
                                      <w:numId w:val="2"/>
                                    </w:numPr>
                                    <w:spacing w:before="120"/>
                                    <w:ind w:left="426"/>
                                  </w:pPr>
                                  <w:r w:rsidRPr="00816D36">
                                    <w:t>Keine Post</w:t>
                                  </w:r>
                                </w:p>
                                <w:p w14:paraId="2E9F08B6" w14:textId="77777777" w:rsidR="00547ACC" w:rsidRPr="00816D36" w:rsidRDefault="00547ACC" w:rsidP="00816D36">
                                  <w:pPr>
                                    <w:pStyle w:val="Listenabsatz"/>
                                    <w:numPr>
                                      <w:ilvl w:val="0"/>
                                      <w:numId w:val="2"/>
                                    </w:numPr>
                                    <w:spacing w:before="120"/>
                                    <w:ind w:left="426"/>
                                  </w:pPr>
                                  <w:r w:rsidRPr="00816D36">
                                    <w:t>Keine Bank</w:t>
                                  </w:r>
                                </w:p>
                                <w:p w14:paraId="79B1D5A1" w14:textId="6D99E96E" w:rsidR="00547ACC" w:rsidRPr="00816D36" w:rsidRDefault="00547ACC" w:rsidP="006570F3">
                                  <w:pPr>
                                    <w:pStyle w:val="Listenabsatz"/>
                                    <w:numPr>
                                      <w:ilvl w:val="0"/>
                                      <w:numId w:val="2"/>
                                    </w:numPr>
                                    <w:spacing w:before="120"/>
                                    <w:ind w:left="426"/>
                                  </w:pPr>
                                  <w:r w:rsidRPr="00816D36">
                                    <w:t>Keine Apotheke</w:t>
                                  </w:r>
                                  <w:r>
                                    <w:t xml:space="preserve"> </w:t>
                                  </w:r>
                                </w:p>
                                <w:p w14:paraId="68329E89" w14:textId="5103F7CB" w:rsidR="00547ACC" w:rsidRPr="00816D36" w:rsidRDefault="00547ACC" w:rsidP="00816D36">
                                  <w:pPr>
                                    <w:pStyle w:val="Listenabsatz"/>
                                    <w:numPr>
                                      <w:ilvl w:val="0"/>
                                      <w:numId w:val="2"/>
                                    </w:numPr>
                                    <w:spacing w:before="120"/>
                                    <w:ind w:left="426"/>
                                  </w:pPr>
                                  <w:r w:rsidRPr="00816D36">
                                    <w:t>4 kleine Lebensmittell</w:t>
                                  </w:r>
                                  <w:r w:rsidRPr="00816D36">
                                    <w:t>ä</w:t>
                                  </w:r>
                                  <w:r w:rsidRPr="00816D36">
                                    <w:t>den, keine Tankstelle, kein Wochenmarkt</w:t>
                                  </w:r>
                                  <w:r>
                                    <w:br/>
                                  </w:r>
                                </w:p>
                                <w:p w14:paraId="232AD0A7" w14:textId="77777777" w:rsidR="00547ACC" w:rsidRDefault="00547ACC" w:rsidP="006570F3">
                                  <w:pPr>
                                    <w:pStyle w:val="Listenabsatz"/>
                                    <w:numPr>
                                      <w:ilvl w:val="0"/>
                                      <w:numId w:val="2"/>
                                    </w:numPr>
                                    <w:spacing w:before="120"/>
                                    <w:ind w:left="426"/>
                                  </w:pPr>
                                  <w:r w:rsidRPr="00816D36">
                                    <w:t>Busverbindung 3 x tä</w:t>
                                  </w:r>
                                  <w:r w:rsidRPr="00816D36">
                                    <w:t>g</w:t>
                                  </w:r>
                                  <w:r w:rsidRPr="00816D36">
                                    <w:t xml:space="preserve">lich in Kreishauptstadt (35 km) </w:t>
                                  </w:r>
                                </w:p>
                                <w:p w14:paraId="0C90B858" w14:textId="77777777" w:rsidR="00547ACC" w:rsidRDefault="00547ACC" w:rsidP="006570F3">
                                  <w:pPr>
                                    <w:pStyle w:val="Listenabsatz"/>
                                    <w:numPr>
                                      <w:ilvl w:val="0"/>
                                      <w:numId w:val="2"/>
                                    </w:numPr>
                                    <w:spacing w:before="120"/>
                                    <w:ind w:left="426"/>
                                  </w:pPr>
                                  <w:r>
                                    <w:t>Leitungsnetz marode; Kanalisation verfallen</w:t>
                                  </w:r>
                                </w:p>
                                <w:p w14:paraId="78F8EE6B" w14:textId="4BFB11DD" w:rsidR="00547ACC" w:rsidRPr="00816D36" w:rsidRDefault="00547ACC" w:rsidP="006F5CCB">
                                  <w:pPr>
                                    <w:pStyle w:val="Listenabsatz"/>
                                    <w:numPr>
                                      <w:ilvl w:val="0"/>
                                      <w:numId w:val="2"/>
                                    </w:numPr>
                                    <w:spacing w:before="120"/>
                                    <w:ind w:left="426"/>
                                  </w:pPr>
                                  <w:r>
                                    <w:t>1 Kirche, keine NGOs, keine Vereine, keine Clubs</w:t>
                                  </w:r>
                                </w:p>
                              </w:tc>
                            </w:tr>
                          </w:tbl>
                          <w:p w14:paraId="50EB57F7" w14:textId="77777777" w:rsidR="00547ACC" w:rsidRDefault="00547A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5" o:spid="_x0000_s1026" type="#_x0000_t202" style="position:absolute;margin-left:0;margin-top:23.45pt;width:315pt;height:4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4D4tACAAAR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" filled="f" stroked="f">
                <v:textbox>
                  <w:txbxContent>
                    <w:tbl>
                      <w:tblPr>
                        <w:tblStyle w:val="Tabellenraster"/>
                        <w:tblW w:w="6089" w:type="dxa"/>
                        <w:tblBorders>
                          <w:insideH w:val="none" w:sz="0" w:space="0" w:color="auto"/>
                        </w:tblBorders>
                        <w:shd w:val="clear" w:color="auto" w:fill="F3F3F3"/>
                        <w:tblLook w:val="04A0" w:firstRow="1" w:lastRow="0" w:firstColumn="1" w:lastColumn="0" w:noHBand="0" w:noVBand="1"/>
                      </w:tblPr>
                      <w:tblGrid>
                        <w:gridCol w:w="2907"/>
                        <w:gridCol w:w="3182"/>
                      </w:tblGrid>
                      <w:tr w:rsidR="00547ACC" w14:paraId="142AE256" w14:textId="77777777" w:rsidTr="00D8628A">
                        <w:trPr>
                          <w:trHeight w:val="285"/>
                        </w:trPr>
                        <w:tc>
                          <w:tcPr>
                            <w:tcW w:w="2907" w:type="dxa"/>
                            <w:shd w:val="clear" w:color="auto" w:fill="F3F3F3"/>
                          </w:tcPr>
                          <w:p w14:paraId="38052DAC" w14:textId="77777777" w:rsidR="00547ACC" w:rsidRPr="00816D36" w:rsidRDefault="00547ACC" w:rsidP="0058139C">
                            <w:pPr>
                              <w:rPr>
                                <w:b/>
                                <w:lang w:val="en-GB"/>
                              </w:rPr>
                            </w:pPr>
                            <w:r w:rsidRPr="00816D36">
                              <w:rPr>
                                <w:b/>
                                <w:lang w:val="en-GB"/>
                              </w:rPr>
                              <w:t>Soll als Unterzentrum</w:t>
                            </w:r>
                          </w:p>
                        </w:tc>
                        <w:tc>
                          <w:tcPr>
                            <w:tcW w:w="3182" w:type="dxa"/>
                            <w:shd w:val="clear" w:color="auto" w:fill="F3F3F3"/>
                          </w:tcPr>
                          <w:p w14:paraId="39B5F2A8" w14:textId="77777777" w:rsidR="00547ACC" w:rsidRPr="00816D36" w:rsidRDefault="00547ACC" w:rsidP="0058139C">
                            <w:pPr>
                              <w:rPr>
                                <w:b/>
                              </w:rPr>
                            </w:pPr>
                            <w:r w:rsidRPr="00816D36">
                              <w:rPr>
                                <w:b/>
                              </w:rPr>
                              <w:t>Haben</w:t>
                            </w:r>
                          </w:p>
                        </w:tc>
                      </w:tr>
                      <w:tr w:rsidR="00547ACC" w:rsidRPr="00816D36" w14:paraId="00DF7A5B" w14:textId="77777777" w:rsidTr="00D8628A">
                        <w:trPr>
                          <w:trHeight w:val="4489"/>
                        </w:trPr>
                        <w:tc>
                          <w:tcPr>
                            <w:tcW w:w="2907" w:type="dxa"/>
                            <w:shd w:val="clear" w:color="auto" w:fill="F3F3F3"/>
                          </w:tcPr>
                          <w:p w14:paraId="4C39C5C6" w14:textId="5ED65F29" w:rsidR="00547ACC" w:rsidRPr="00816D36" w:rsidRDefault="00547ACC" w:rsidP="00956B8B">
                            <w:pPr>
                              <w:pStyle w:val="Listenabsatz"/>
                              <w:numPr>
                                <w:ilvl w:val="0"/>
                                <w:numId w:val="1"/>
                              </w:numPr>
                              <w:spacing w:before="60"/>
                              <w:ind w:left="425" w:hanging="357"/>
                              <w:contextualSpacing w:val="0"/>
                              <w:rPr>
                                <w:lang w:val="en-GB"/>
                              </w:rPr>
                            </w:pPr>
                            <w:r w:rsidRPr="00816D36">
                              <w:rPr>
                                <w:lang w:val="en-GB"/>
                              </w:rPr>
                              <w:t>Primary and secon</w:t>
                            </w:r>
                            <w:r w:rsidRPr="00816D36">
                              <w:rPr>
                                <w:lang w:val="en-GB"/>
                              </w:rPr>
                              <w:t>d</w:t>
                            </w:r>
                            <w:r w:rsidRPr="00816D36">
                              <w:rPr>
                                <w:lang w:val="en-GB"/>
                              </w:rPr>
                              <w:t xml:space="preserve">ary school </w:t>
                            </w:r>
                            <w:r>
                              <w:rPr>
                                <w:lang w:val="en-GB"/>
                              </w:rPr>
                              <w:br/>
                            </w:r>
                            <w:r>
                              <w:rPr>
                                <w:lang w:val="en-GB"/>
                              </w:rPr>
                              <w:br/>
                            </w:r>
                          </w:p>
                          <w:p w14:paraId="5F65102C" w14:textId="77777777" w:rsidR="00547ACC" w:rsidRPr="00816D36" w:rsidRDefault="00547ACC" w:rsidP="0041195F">
                            <w:pPr>
                              <w:pStyle w:val="Listenabsatz"/>
                              <w:numPr>
                                <w:ilvl w:val="0"/>
                                <w:numId w:val="1"/>
                              </w:numPr>
                              <w:spacing w:before="60"/>
                              <w:ind w:left="425" w:hanging="357"/>
                              <w:contextualSpacing w:val="0"/>
                              <w:rPr>
                                <w:lang w:val="en-GB"/>
                              </w:rPr>
                            </w:pPr>
                            <w:r w:rsidRPr="00816D36">
                              <w:rPr>
                                <w:lang w:val="en-GB"/>
                              </w:rPr>
                              <w:t xml:space="preserve">Sports facilities </w:t>
                            </w:r>
                          </w:p>
                          <w:p w14:paraId="432A609E" w14:textId="610D9AAF" w:rsidR="00547ACC" w:rsidRPr="00816D36" w:rsidRDefault="00547ACC" w:rsidP="00816D36">
                            <w:pPr>
                              <w:pStyle w:val="Listenabsatz"/>
                              <w:numPr>
                                <w:ilvl w:val="0"/>
                                <w:numId w:val="1"/>
                              </w:numPr>
                              <w:spacing w:before="120"/>
                              <w:ind w:left="426"/>
                              <w:rPr>
                                <w:lang w:val="en-GB"/>
                              </w:rPr>
                            </w:pPr>
                            <w:r w:rsidRPr="00816D36">
                              <w:rPr>
                                <w:lang w:val="en-GB"/>
                              </w:rPr>
                              <w:t>Doctor’s offices in di</w:t>
                            </w:r>
                            <w:r w:rsidRPr="00816D36">
                              <w:rPr>
                                <w:lang w:val="en-GB"/>
                              </w:rPr>
                              <w:t>f</w:t>
                            </w:r>
                            <w:r w:rsidRPr="00816D36">
                              <w:rPr>
                                <w:lang w:val="en-GB"/>
                              </w:rPr>
                              <w:t xml:space="preserve">ferent specialties </w:t>
                            </w:r>
                            <w:r>
                              <w:rPr>
                                <w:lang w:val="en-GB"/>
                              </w:rPr>
                              <w:br/>
                            </w:r>
                          </w:p>
                          <w:p w14:paraId="4BC9782C" w14:textId="77777777" w:rsidR="00547ACC" w:rsidRPr="00816D36" w:rsidRDefault="00547ACC" w:rsidP="00816D36">
                            <w:pPr>
                              <w:pStyle w:val="Listenabsatz"/>
                              <w:numPr>
                                <w:ilvl w:val="0"/>
                                <w:numId w:val="1"/>
                              </w:numPr>
                              <w:spacing w:before="120"/>
                              <w:ind w:left="426"/>
                              <w:rPr>
                                <w:lang w:val="en-GB"/>
                              </w:rPr>
                            </w:pPr>
                            <w:r w:rsidRPr="00816D36">
                              <w:rPr>
                                <w:lang w:val="en-GB"/>
                              </w:rPr>
                              <w:t>Employment (job o</w:t>
                            </w:r>
                            <w:r w:rsidRPr="00816D36">
                              <w:rPr>
                                <w:lang w:val="en-GB"/>
                              </w:rPr>
                              <w:t>f</w:t>
                            </w:r>
                            <w:r w:rsidRPr="00816D36">
                              <w:rPr>
                                <w:lang w:val="en-GB"/>
                              </w:rPr>
                              <w:t>fers)</w:t>
                            </w:r>
                          </w:p>
                          <w:p w14:paraId="0B14039C" w14:textId="07D04D21" w:rsidR="00547ACC" w:rsidRPr="00816D36" w:rsidRDefault="00547ACC" w:rsidP="00816D36">
                            <w:pPr>
                              <w:pStyle w:val="Listenabsatz"/>
                              <w:numPr>
                                <w:ilvl w:val="0"/>
                                <w:numId w:val="1"/>
                              </w:numPr>
                              <w:spacing w:before="120"/>
                              <w:ind w:left="426"/>
                              <w:rPr>
                                <w:lang w:val="en-GB"/>
                              </w:rPr>
                            </w:pPr>
                            <w:r w:rsidRPr="00816D36">
                              <w:rPr>
                                <w:lang w:val="en-GB"/>
                              </w:rPr>
                              <w:t xml:space="preserve">Local Government (representation of public services) </w:t>
                            </w:r>
                            <w:r>
                              <w:rPr>
                                <w:lang w:val="en-GB"/>
                              </w:rPr>
                              <w:br/>
                            </w:r>
                          </w:p>
                          <w:p w14:paraId="19DB2010" w14:textId="77777777" w:rsidR="00547ACC" w:rsidRPr="00816D36" w:rsidRDefault="00547ACC" w:rsidP="00816D36">
                            <w:pPr>
                              <w:pStyle w:val="Listenabsatz"/>
                              <w:numPr>
                                <w:ilvl w:val="0"/>
                                <w:numId w:val="1"/>
                              </w:numPr>
                              <w:spacing w:before="120"/>
                              <w:ind w:left="426"/>
                              <w:rPr>
                                <w:lang w:val="en-GB"/>
                              </w:rPr>
                            </w:pPr>
                            <w:r w:rsidRPr="00816D36">
                              <w:rPr>
                                <w:lang w:val="en-GB"/>
                              </w:rPr>
                              <w:t xml:space="preserve">Post Office </w:t>
                            </w:r>
                          </w:p>
                          <w:p w14:paraId="0669B59F" w14:textId="77777777" w:rsidR="00547ACC" w:rsidRPr="00816D36" w:rsidRDefault="00547ACC" w:rsidP="00816D36">
                            <w:pPr>
                              <w:pStyle w:val="Listenabsatz"/>
                              <w:numPr>
                                <w:ilvl w:val="0"/>
                                <w:numId w:val="1"/>
                              </w:numPr>
                              <w:spacing w:before="120"/>
                              <w:ind w:left="426"/>
                              <w:rPr>
                                <w:lang w:val="en-GB"/>
                              </w:rPr>
                            </w:pPr>
                            <w:r w:rsidRPr="00816D36">
                              <w:rPr>
                                <w:lang w:val="en-GB"/>
                              </w:rPr>
                              <w:t xml:space="preserve">Bank </w:t>
                            </w:r>
                          </w:p>
                          <w:p w14:paraId="3E966ED9" w14:textId="4E6A206C" w:rsidR="00547ACC" w:rsidRPr="006570F3" w:rsidRDefault="00547ACC" w:rsidP="006570F3">
                            <w:pPr>
                              <w:pStyle w:val="Listenabsatz"/>
                              <w:numPr>
                                <w:ilvl w:val="0"/>
                                <w:numId w:val="1"/>
                              </w:numPr>
                              <w:spacing w:before="120"/>
                              <w:ind w:left="426"/>
                              <w:rPr>
                                <w:lang w:val="en-GB"/>
                              </w:rPr>
                            </w:pPr>
                            <w:r w:rsidRPr="00816D36">
                              <w:rPr>
                                <w:lang w:val="en-GB"/>
                              </w:rPr>
                              <w:t xml:space="preserve">Pharmacy </w:t>
                            </w:r>
                          </w:p>
                          <w:p w14:paraId="015E6556" w14:textId="77777777" w:rsidR="00547ACC" w:rsidRPr="00816D36" w:rsidRDefault="00547ACC" w:rsidP="00816D36">
                            <w:pPr>
                              <w:pStyle w:val="Listenabsatz"/>
                              <w:numPr>
                                <w:ilvl w:val="0"/>
                                <w:numId w:val="1"/>
                              </w:numPr>
                              <w:spacing w:before="120"/>
                              <w:ind w:left="426"/>
                              <w:rPr>
                                <w:lang w:val="en-GB"/>
                              </w:rPr>
                            </w:pPr>
                            <w:r w:rsidRPr="00816D36">
                              <w:rPr>
                                <w:lang w:val="en-GB"/>
                              </w:rPr>
                              <w:t>Stores of basic se</w:t>
                            </w:r>
                            <w:r w:rsidRPr="00816D36">
                              <w:rPr>
                                <w:lang w:val="en-GB"/>
                              </w:rPr>
                              <w:t>r</w:t>
                            </w:r>
                            <w:r w:rsidRPr="00816D36">
                              <w:rPr>
                                <w:lang w:val="en-GB"/>
                              </w:rPr>
                              <w:t>vices and supply (s</w:t>
                            </w:r>
                            <w:r w:rsidRPr="00816D36">
                              <w:rPr>
                                <w:lang w:val="en-GB"/>
                              </w:rPr>
                              <w:t>u</w:t>
                            </w:r>
                            <w:r w:rsidRPr="00816D36">
                              <w:rPr>
                                <w:lang w:val="en-GB"/>
                              </w:rPr>
                              <w:t>permarket, gas st</w:t>
                            </w:r>
                            <w:r w:rsidRPr="00816D36">
                              <w:rPr>
                                <w:lang w:val="en-GB"/>
                              </w:rPr>
                              <w:t>a</w:t>
                            </w:r>
                            <w:r w:rsidRPr="00816D36">
                              <w:rPr>
                                <w:lang w:val="en-GB"/>
                              </w:rPr>
                              <w:t xml:space="preserve">tion, etc.) </w:t>
                            </w:r>
                          </w:p>
                          <w:p w14:paraId="76A8DD75" w14:textId="61D27C25" w:rsidR="00547ACC" w:rsidRDefault="00547ACC" w:rsidP="007F182D">
                            <w:pPr>
                              <w:pStyle w:val="Listenabsatz"/>
                              <w:numPr>
                                <w:ilvl w:val="0"/>
                                <w:numId w:val="1"/>
                              </w:numPr>
                              <w:spacing w:before="140"/>
                              <w:ind w:left="425" w:hanging="357"/>
                              <w:rPr>
                                <w:lang w:val="en-GB"/>
                              </w:rPr>
                            </w:pPr>
                            <w:r w:rsidRPr="00816D36">
                              <w:rPr>
                                <w:lang w:val="en-GB"/>
                              </w:rPr>
                              <w:t>Public transport</w:t>
                            </w:r>
                            <w:r>
                              <w:rPr>
                                <w:lang w:val="en-GB"/>
                              </w:rPr>
                              <w:br/>
                            </w:r>
                            <w:r>
                              <w:rPr>
                                <w:lang w:val="en-GB"/>
                              </w:rPr>
                              <w:br/>
                            </w:r>
                          </w:p>
                          <w:p w14:paraId="6A71B895" w14:textId="77777777" w:rsidR="00547ACC" w:rsidRDefault="00547ACC" w:rsidP="00816D36">
                            <w:pPr>
                              <w:pStyle w:val="Listenabsatz"/>
                              <w:numPr>
                                <w:ilvl w:val="0"/>
                                <w:numId w:val="1"/>
                              </w:numPr>
                              <w:spacing w:before="120"/>
                              <w:ind w:left="426"/>
                              <w:rPr>
                                <w:lang w:val="en-GB"/>
                              </w:rPr>
                            </w:pPr>
                            <w:r>
                              <w:rPr>
                                <w:lang w:val="en-GB"/>
                              </w:rPr>
                              <w:t>Water supply; Sewe</w:t>
                            </w:r>
                            <w:r>
                              <w:rPr>
                                <w:lang w:val="en-GB"/>
                              </w:rPr>
                              <w:t>r</w:t>
                            </w:r>
                            <w:r>
                              <w:rPr>
                                <w:lang w:val="en-GB"/>
                              </w:rPr>
                              <w:t>age</w:t>
                            </w:r>
                          </w:p>
                          <w:p w14:paraId="1D62501D" w14:textId="6E1DE96C" w:rsidR="00547ACC" w:rsidRPr="00816D36" w:rsidRDefault="00547ACC" w:rsidP="00816D36">
                            <w:pPr>
                              <w:pStyle w:val="Listenabsatz"/>
                              <w:numPr>
                                <w:ilvl w:val="0"/>
                                <w:numId w:val="1"/>
                              </w:numPr>
                              <w:spacing w:before="120"/>
                              <w:ind w:left="426"/>
                              <w:rPr>
                                <w:lang w:val="en-GB"/>
                              </w:rPr>
                            </w:pPr>
                            <w:r>
                              <w:rPr>
                                <w:lang w:val="en-GB"/>
                              </w:rPr>
                              <w:t>Social arena</w:t>
                            </w:r>
                          </w:p>
                        </w:tc>
                        <w:tc>
                          <w:tcPr>
                            <w:tcW w:w="3182" w:type="dxa"/>
                            <w:shd w:val="clear" w:color="auto" w:fill="F3F3F3"/>
                          </w:tcPr>
                          <w:p w14:paraId="5FA82108" w14:textId="0052F272" w:rsidR="00547ACC" w:rsidRPr="00816D36" w:rsidRDefault="00547ACC" w:rsidP="00956B8B">
                            <w:pPr>
                              <w:pStyle w:val="Listenabsatz"/>
                              <w:numPr>
                                <w:ilvl w:val="0"/>
                                <w:numId w:val="2"/>
                              </w:numPr>
                              <w:spacing w:before="60"/>
                              <w:ind w:left="425" w:hanging="357"/>
                              <w:contextualSpacing w:val="0"/>
                            </w:pPr>
                            <w:r w:rsidRPr="00816D36">
                              <w:t>Primarschule (bis 9. Schuljahr)</w:t>
                            </w:r>
                            <w:r>
                              <w:t>; weiterfü</w:t>
                            </w:r>
                            <w:r>
                              <w:t>h</w:t>
                            </w:r>
                            <w:r>
                              <w:t>rende Schule im Nac</w:t>
                            </w:r>
                            <w:r>
                              <w:t>h</w:t>
                            </w:r>
                            <w:r>
                              <w:t>barort Susleni (8 km)</w:t>
                            </w:r>
                          </w:p>
                          <w:p w14:paraId="50081399" w14:textId="77777777" w:rsidR="00547ACC" w:rsidRPr="00816D36" w:rsidRDefault="00547ACC" w:rsidP="00816D36">
                            <w:pPr>
                              <w:pStyle w:val="Listenabsatz"/>
                              <w:numPr>
                                <w:ilvl w:val="0"/>
                                <w:numId w:val="2"/>
                              </w:numPr>
                              <w:spacing w:before="120"/>
                              <w:ind w:left="426"/>
                            </w:pPr>
                            <w:r w:rsidRPr="00816D36">
                              <w:t>Verwahrloster Bolzplatz</w:t>
                            </w:r>
                          </w:p>
                          <w:p w14:paraId="60E4B517" w14:textId="77777777" w:rsidR="00547ACC" w:rsidRPr="00816D36" w:rsidRDefault="00547ACC" w:rsidP="00816D36">
                            <w:pPr>
                              <w:pStyle w:val="Listenabsatz"/>
                              <w:numPr>
                                <w:ilvl w:val="0"/>
                                <w:numId w:val="2"/>
                              </w:numPr>
                              <w:spacing w:before="120"/>
                              <w:ind w:left="426"/>
                            </w:pPr>
                            <w:r w:rsidRPr="00816D36">
                              <w:t>Medizinstation mit 2 Krankenschwestern, 1 x Woche Arzt</w:t>
                            </w:r>
                          </w:p>
                          <w:p w14:paraId="41040B65" w14:textId="61F40FE7" w:rsidR="00547ACC" w:rsidRPr="00816D36" w:rsidRDefault="00547ACC" w:rsidP="00816D36">
                            <w:pPr>
                              <w:pStyle w:val="Listenabsatz"/>
                              <w:numPr>
                                <w:ilvl w:val="0"/>
                                <w:numId w:val="2"/>
                              </w:numPr>
                              <w:spacing w:before="120"/>
                              <w:ind w:left="426"/>
                            </w:pPr>
                            <w:r w:rsidRPr="00816D36">
                              <w:t>Nicht ausreichend</w:t>
                            </w:r>
                            <w:r>
                              <w:br/>
                            </w:r>
                          </w:p>
                          <w:p w14:paraId="53360BF0" w14:textId="20020040" w:rsidR="00547ACC" w:rsidRPr="00816D36" w:rsidRDefault="00547ACC" w:rsidP="00816D36">
                            <w:pPr>
                              <w:pStyle w:val="Listenabsatz"/>
                              <w:numPr>
                                <w:ilvl w:val="0"/>
                                <w:numId w:val="2"/>
                              </w:numPr>
                              <w:spacing w:before="120"/>
                              <w:ind w:left="426"/>
                            </w:pPr>
                            <w:r w:rsidRPr="00816D36">
                              <w:t>Bürgermeisteramt</w:t>
                            </w:r>
                            <w:r>
                              <w:t>, 1 Polizist (ohne Kfz); vi</w:t>
                            </w:r>
                            <w:r>
                              <w:t>e</w:t>
                            </w:r>
                            <w:r>
                              <w:t>les muss in Kreisstad Orhei erledigt werden</w:t>
                            </w:r>
                          </w:p>
                          <w:p w14:paraId="5B74E5C1" w14:textId="77777777" w:rsidR="00547ACC" w:rsidRPr="00816D36" w:rsidRDefault="00547ACC" w:rsidP="00816D36">
                            <w:pPr>
                              <w:pStyle w:val="Listenabsatz"/>
                              <w:numPr>
                                <w:ilvl w:val="0"/>
                                <w:numId w:val="2"/>
                              </w:numPr>
                              <w:spacing w:before="120"/>
                              <w:ind w:left="426"/>
                            </w:pPr>
                            <w:r w:rsidRPr="00816D36">
                              <w:t>Keine Post</w:t>
                            </w:r>
                          </w:p>
                          <w:p w14:paraId="2E9F08B6" w14:textId="77777777" w:rsidR="00547ACC" w:rsidRPr="00816D36" w:rsidRDefault="00547ACC" w:rsidP="00816D36">
                            <w:pPr>
                              <w:pStyle w:val="Listenabsatz"/>
                              <w:numPr>
                                <w:ilvl w:val="0"/>
                                <w:numId w:val="2"/>
                              </w:numPr>
                              <w:spacing w:before="120"/>
                              <w:ind w:left="426"/>
                            </w:pPr>
                            <w:r w:rsidRPr="00816D36">
                              <w:t>Keine Bank</w:t>
                            </w:r>
                          </w:p>
                          <w:p w14:paraId="79B1D5A1" w14:textId="6D99E96E" w:rsidR="00547ACC" w:rsidRPr="00816D36" w:rsidRDefault="00547ACC" w:rsidP="006570F3">
                            <w:pPr>
                              <w:pStyle w:val="Listenabsatz"/>
                              <w:numPr>
                                <w:ilvl w:val="0"/>
                                <w:numId w:val="2"/>
                              </w:numPr>
                              <w:spacing w:before="120"/>
                              <w:ind w:left="426"/>
                            </w:pPr>
                            <w:r w:rsidRPr="00816D36">
                              <w:t>Keine Apotheke</w:t>
                            </w:r>
                            <w:r>
                              <w:t xml:space="preserve"> </w:t>
                            </w:r>
                          </w:p>
                          <w:p w14:paraId="68329E89" w14:textId="5103F7CB" w:rsidR="00547ACC" w:rsidRPr="00816D36" w:rsidRDefault="00547ACC" w:rsidP="00816D36">
                            <w:pPr>
                              <w:pStyle w:val="Listenabsatz"/>
                              <w:numPr>
                                <w:ilvl w:val="0"/>
                                <w:numId w:val="2"/>
                              </w:numPr>
                              <w:spacing w:before="120"/>
                              <w:ind w:left="426"/>
                            </w:pPr>
                            <w:r w:rsidRPr="00816D36">
                              <w:t>4 kleine Lebensmittell</w:t>
                            </w:r>
                            <w:r w:rsidRPr="00816D36">
                              <w:t>ä</w:t>
                            </w:r>
                            <w:r w:rsidRPr="00816D36">
                              <w:t>den, keine Tankstelle, kein Wochenmarkt</w:t>
                            </w:r>
                            <w:r>
                              <w:br/>
                            </w:r>
                          </w:p>
                          <w:p w14:paraId="232AD0A7" w14:textId="77777777" w:rsidR="00547ACC" w:rsidRDefault="00547ACC" w:rsidP="006570F3">
                            <w:pPr>
                              <w:pStyle w:val="Listenabsatz"/>
                              <w:numPr>
                                <w:ilvl w:val="0"/>
                                <w:numId w:val="2"/>
                              </w:numPr>
                              <w:spacing w:before="120"/>
                              <w:ind w:left="426"/>
                            </w:pPr>
                            <w:r w:rsidRPr="00816D36">
                              <w:t>Busverbindung 3 x tä</w:t>
                            </w:r>
                            <w:r w:rsidRPr="00816D36">
                              <w:t>g</w:t>
                            </w:r>
                            <w:r w:rsidRPr="00816D36">
                              <w:t xml:space="preserve">lich in Kreishauptstadt (35 km) </w:t>
                            </w:r>
                          </w:p>
                          <w:p w14:paraId="0C90B858" w14:textId="77777777" w:rsidR="00547ACC" w:rsidRDefault="00547ACC" w:rsidP="006570F3">
                            <w:pPr>
                              <w:pStyle w:val="Listenabsatz"/>
                              <w:numPr>
                                <w:ilvl w:val="0"/>
                                <w:numId w:val="2"/>
                              </w:numPr>
                              <w:spacing w:before="120"/>
                              <w:ind w:left="426"/>
                            </w:pPr>
                            <w:r>
                              <w:t>Leitungsnetz marode; Kanalisation verfallen</w:t>
                            </w:r>
                          </w:p>
                          <w:p w14:paraId="78F8EE6B" w14:textId="4BFB11DD" w:rsidR="00547ACC" w:rsidRPr="00816D36" w:rsidRDefault="00547ACC" w:rsidP="006F5CCB">
                            <w:pPr>
                              <w:pStyle w:val="Listenabsatz"/>
                              <w:numPr>
                                <w:ilvl w:val="0"/>
                                <w:numId w:val="2"/>
                              </w:numPr>
                              <w:spacing w:before="120"/>
                              <w:ind w:left="426"/>
                            </w:pPr>
                            <w:r>
                              <w:t>1 Kirche, keine NGOs, keine Vereine, keine Clubs</w:t>
                            </w:r>
                          </w:p>
                        </w:tc>
                      </w:tr>
                    </w:tbl>
                    <w:p w14:paraId="50EB57F7" w14:textId="77777777" w:rsidR="00547ACC" w:rsidRDefault="00547ACC"/>
                  </w:txbxContent>
                </v:textbox>
                <w10:wrap type="square"/>
              </v:shape>
            </w:pict>
          </mc:Fallback>
        </mc:AlternateContent>
      </w:r>
      <w:r w:rsidR="00D17365">
        <w:t>2013 beliefen sich die Einnahmen aus l</w:t>
      </w:r>
      <w:r w:rsidR="00836976">
        <w:t xml:space="preserve">okalen Steuern wie Grundsteuer und </w:t>
      </w:r>
      <w:r w:rsidR="003C7178">
        <w:t>Gewerbesteuer auf Lei 113.000,- (€ 6.277). Die Verausgabung kann aber nur über die Einstellung in ein von der Kreisverwaltung zu gene</w:t>
      </w:r>
      <w:r w:rsidR="003C7178">
        <w:t>h</w:t>
      </w:r>
      <w:r w:rsidR="003C7178">
        <w:t xml:space="preserve">migendes Budget erfolgen. </w:t>
      </w:r>
      <w:r w:rsidR="00836976">
        <w:t>Di</w:t>
      </w:r>
      <w:r w:rsidR="00836976">
        <w:t>e</w:t>
      </w:r>
      <w:r w:rsidR="00836976">
        <w:t>se und a</w:t>
      </w:r>
      <w:r w:rsidR="003C7178">
        <w:t>uch die im Rahmen e</w:t>
      </w:r>
      <w:r w:rsidR="003C7178">
        <w:t>i</w:t>
      </w:r>
      <w:r w:rsidR="003C7178">
        <w:t>nes genehmigten Gemeind</w:t>
      </w:r>
      <w:r w:rsidR="003C7178">
        <w:t>e</w:t>
      </w:r>
      <w:r w:rsidR="003C7178">
        <w:t xml:space="preserve">haushalts </w:t>
      </w:r>
      <w:r w:rsidR="00AB1850">
        <w:t xml:space="preserve">der </w:t>
      </w:r>
      <w:r w:rsidR="003C7178">
        <w:t>vom Staat zug</w:t>
      </w:r>
      <w:r w:rsidR="003C7178">
        <w:t>e</w:t>
      </w:r>
      <w:r w:rsidR="003C7178">
        <w:t>wiesenen Mittel müssen vor jeder Verausga</w:t>
      </w:r>
      <w:r w:rsidR="00AA0FDD">
        <w:t>bung noch ei</w:t>
      </w:r>
      <w:r w:rsidR="00AA0FDD">
        <w:t>n</w:t>
      </w:r>
      <w:r w:rsidR="00AA0FDD">
        <w:t>mal von</w:t>
      </w:r>
      <w:r w:rsidR="003C7178">
        <w:t xml:space="preserve"> der Kreisverwaltung </w:t>
      </w:r>
      <w:r w:rsidR="00AA0FDD">
        <w:t xml:space="preserve">autorisiert </w:t>
      </w:r>
      <w:r w:rsidR="003C7178">
        <w:t xml:space="preserve">werden. </w:t>
      </w:r>
    </w:p>
    <w:p w14:paraId="7B5E1B69" w14:textId="77777777" w:rsidR="00FB20C0" w:rsidRDefault="00FB20C0"/>
    <w:p w14:paraId="76074C00" w14:textId="7D68BF27" w:rsidR="001A0F79" w:rsidRDefault="00FB20C0">
      <w:r>
        <w:t>Ab Januar 2015 wird die G</w:t>
      </w:r>
      <w:r>
        <w:t>e</w:t>
      </w:r>
      <w:r>
        <w:t>meinde Viscauti Ortsteil des n</w:t>
      </w:r>
      <w:r w:rsidR="00E55DC4">
        <w:t xml:space="preserve">euen Gemeindeverbandes der </w:t>
      </w:r>
      <w:r w:rsidR="008443E5">
        <w:t>8 km entfernte</w:t>
      </w:r>
      <w:r w:rsidR="00E55DC4">
        <w:t>n</w:t>
      </w:r>
      <w:r w:rsidR="008443E5">
        <w:t xml:space="preserve"> </w:t>
      </w:r>
      <w:r>
        <w:t>Nachbarg</w:t>
      </w:r>
      <w:r>
        <w:t>e</w:t>
      </w:r>
      <w:r>
        <w:t xml:space="preserve">meinde </w:t>
      </w:r>
      <w:r w:rsidR="00E55DC4">
        <w:t>Susleni (</w:t>
      </w:r>
      <w:r w:rsidR="00AA14F1">
        <w:t xml:space="preserve">ca. </w:t>
      </w:r>
      <w:r>
        <w:t xml:space="preserve">4.500 Einw.). </w:t>
      </w:r>
      <w:r w:rsidR="00E55DC4">
        <w:t xml:space="preserve">Hierbei handelt es sich um </w:t>
      </w:r>
      <w:r w:rsidR="00535A1E">
        <w:t xml:space="preserve">die </w:t>
      </w:r>
      <w:r w:rsidR="009C4110">
        <w:t>erste Phase</w:t>
      </w:r>
      <w:r>
        <w:t xml:space="preserve"> der Dezen</w:t>
      </w:r>
      <w:r>
        <w:t>t</w:t>
      </w:r>
      <w:r>
        <w:t>ralisierungsreform.</w:t>
      </w:r>
      <w:r w:rsidR="00954A25">
        <w:t xml:space="preserve"> </w:t>
      </w:r>
      <w:r w:rsidR="00E55DC4">
        <w:t>F</w:t>
      </w:r>
      <w:r w:rsidR="00954A25">
        <w:t xml:space="preserve">aktisch </w:t>
      </w:r>
      <w:r w:rsidR="00E55DC4">
        <w:t xml:space="preserve">wird sich dadurch </w:t>
      </w:r>
      <w:r w:rsidR="009663EE">
        <w:t xml:space="preserve">aber </w:t>
      </w:r>
      <w:r w:rsidR="00954A25">
        <w:t>nicht viel</w:t>
      </w:r>
      <w:r w:rsidR="00A85D9E">
        <w:t xml:space="preserve"> für </w:t>
      </w:r>
      <w:r w:rsidR="00BE08BA">
        <w:t>die Gemeindeverwa</w:t>
      </w:r>
      <w:r w:rsidR="00BE08BA">
        <w:t>l</w:t>
      </w:r>
      <w:r w:rsidR="00BE08BA">
        <w:t xml:space="preserve">tung </w:t>
      </w:r>
      <w:r w:rsidR="00A85D9E">
        <w:t>Viscauti</w:t>
      </w:r>
      <w:r w:rsidR="00954A25">
        <w:t xml:space="preserve"> ändern, da die Personalausstattung kaum </w:t>
      </w:r>
      <w:r w:rsidR="00A85D9E">
        <w:t xml:space="preserve">noch </w:t>
      </w:r>
      <w:r w:rsidR="00954A25">
        <w:t>nach unten ausgedünnt werden kann und von der Einwohne</w:t>
      </w:r>
      <w:r w:rsidR="00954A25">
        <w:t>r</w:t>
      </w:r>
      <w:r w:rsidR="00954A25">
        <w:t>zahl abhängt. Für den Bürge</w:t>
      </w:r>
      <w:r w:rsidR="00954A25">
        <w:t>r</w:t>
      </w:r>
      <w:r w:rsidR="00954A25">
        <w:t>meister schiebt sich damit a</w:t>
      </w:r>
      <w:r w:rsidR="00954A25">
        <w:t>l</w:t>
      </w:r>
      <w:r w:rsidR="00954A25">
        <w:t>lerdi</w:t>
      </w:r>
      <w:r w:rsidR="00E55DC4">
        <w:t>ngs eine weitere Verwa</w:t>
      </w:r>
      <w:r w:rsidR="00E55DC4">
        <w:t>l</w:t>
      </w:r>
      <w:r w:rsidR="00E55DC4">
        <w:t>tungsebe</w:t>
      </w:r>
      <w:r w:rsidR="009663EE">
        <w:t>ne</w:t>
      </w:r>
      <w:r w:rsidR="00954A25">
        <w:t xml:space="preserve"> zur Rajonsverwa</w:t>
      </w:r>
      <w:r w:rsidR="00954A25">
        <w:t>l</w:t>
      </w:r>
      <w:r w:rsidR="00954A25">
        <w:t xml:space="preserve">tung ein. </w:t>
      </w:r>
      <w:r w:rsidR="001060C7">
        <w:t>Bgm.</w:t>
      </w:r>
      <w:r w:rsidR="00A85D9E">
        <w:t xml:space="preserve"> Ceban sieht das </w:t>
      </w:r>
      <w:r w:rsidR="00ED7C6E">
        <w:t>jedoch</w:t>
      </w:r>
      <w:r w:rsidR="00A85D9E">
        <w:t xml:space="preserve"> gelassen, da er gut mit dem Bürgermeister von Susleni befreundet ist und be</w:t>
      </w:r>
      <w:r w:rsidR="001060C7">
        <w:t>tont, dass sowieso alles von guten</w:t>
      </w:r>
      <w:r w:rsidR="00A85D9E">
        <w:t xml:space="preserve"> persönlichen Beziehun</w:t>
      </w:r>
      <w:r w:rsidR="00E55DC4">
        <w:t>gen zu</w:t>
      </w:r>
      <w:r w:rsidR="00A85D9E">
        <w:t xml:space="preserve"> den Entscheidungsträgern </w:t>
      </w:r>
      <w:r w:rsidR="001C65B4">
        <w:t xml:space="preserve">in </w:t>
      </w:r>
      <w:r w:rsidR="00A85D9E">
        <w:t>der Krei</w:t>
      </w:r>
      <w:r w:rsidR="00A85D9E">
        <w:t>s</w:t>
      </w:r>
      <w:r w:rsidR="00A85D9E">
        <w:t xml:space="preserve">verwaltung </w:t>
      </w:r>
      <w:r w:rsidR="00416C5F">
        <w:t>a</w:t>
      </w:r>
      <w:r w:rsidR="00E569D4">
        <w:t xml:space="preserve">bhängt. Ohne die </w:t>
      </w:r>
      <w:r w:rsidR="001060C7">
        <w:t>ginge</w:t>
      </w:r>
      <w:r w:rsidR="00E569D4">
        <w:t xml:space="preserve"> nichts –</w:t>
      </w:r>
      <w:r w:rsidR="00416C5F">
        <w:t xml:space="preserve"> </w:t>
      </w:r>
      <w:r w:rsidR="00A85D9E">
        <w:t xml:space="preserve">inkl. der </w:t>
      </w:r>
      <w:r w:rsidR="00BE08BA">
        <w:t>damit</w:t>
      </w:r>
      <w:r w:rsidR="00416C5F">
        <w:t xml:space="preserve"> einhergehenden Korruption</w:t>
      </w:r>
      <w:r w:rsidR="00A85D9E">
        <w:t>.</w:t>
      </w:r>
    </w:p>
    <w:p w14:paraId="58CABDF6" w14:textId="77777777" w:rsidR="00AC2CA8" w:rsidRPr="006570F3" w:rsidRDefault="00AC2CA8">
      <w:pPr>
        <w:rPr>
          <w:sz w:val="12"/>
          <w:szCs w:val="12"/>
        </w:rPr>
      </w:pPr>
    </w:p>
    <w:p w14:paraId="3415F248" w14:textId="273BBD6C" w:rsidR="00C850E5" w:rsidRPr="005F5CB0" w:rsidRDefault="0058139C" w:rsidP="006114A9">
      <w:pPr>
        <w:pStyle w:val="berschrift2"/>
        <w:spacing w:before="120"/>
        <w:rPr>
          <w:color w:val="auto"/>
        </w:rPr>
      </w:pPr>
      <w:bookmarkStart w:id="2" w:name="_Toc272238838"/>
      <w:r w:rsidRPr="005F5CB0">
        <w:rPr>
          <w:color w:val="auto"/>
        </w:rPr>
        <w:t xml:space="preserve">2. </w:t>
      </w:r>
      <w:r w:rsidR="003D3C94" w:rsidRPr="005F5CB0">
        <w:rPr>
          <w:color w:val="auto"/>
        </w:rPr>
        <w:t xml:space="preserve">Öffentliche und private </w:t>
      </w:r>
      <w:r w:rsidR="00566B07" w:rsidRPr="005F5CB0">
        <w:rPr>
          <w:color w:val="auto"/>
        </w:rPr>
        <w:t>Basisinfrastruktur</w:t>
      </w:r>
      <w:bookmarkEnd w:id="2"/>
    </w:p>
    <w:p w14:paraId="4F76F374" w14:textId="58B89B7E" w:rsidR="00566B07" w:rsidRPr="005F5CB0" w:rsidRDefault="0058139C" w:rsidP="009E6B04">
      <w:pPr>
        <w:pStyle w:val="berschrift3"/>
        <w:rPr>
          <w:color w:val="auto"/>
        </w:rPr>
      </w:pPr>
      <w:bookmarkStart w:id="3" w:name="_Toc272238839"/>
      <w:r w:rsidRPr="005F5CB0">
        <w:rPr>
          <w:color w:val="auto"/>
        </w:rPr>
        <w:t xml:space="preserve">2.1 </w:t>
      </w:r>
      <w:r w:rsidR="00566B07" w:rsidRPr="005F5CB0">
        <w:rPr>
          <w:color w:val="auto"/>
        </w:rPr>
        <w:t>Öffentlicher Nahverkehr</w:t>
      </w:r>
      <w:bookmarkEnd w:id="3"/>
    </w:p>
    <w:p w14:paraId="216688AD" w14:textId="77777777" w:rsidR="00566B07" w:rsidRDefault="00566B07">
      <w:pPr>
        <w:rPr>
          <w:sz w:val="12"/>
          <w:szCs w:val="12"/>
        </w:rPr>
      </w:pPr>
    </w:p>
    <w:p w14:paraId="2F019E23" w14:textId="5FE44E39" w:rsidR="00816D36" w:rsidRDefault="0062232B" w:rsidP="00816D36">
      <w:r>
        <w:t xml:space="preserve">Drei Mal </w:t>
      </w:r>
      <w:r w:rsidR="00EA6E5B">
        <w:t xml:space="preserve">täglich </w:t>
      </w:r>
      <w:r>
        <w:t xml:space="preserve">fährt ein Bus der Sprinter-Klasse die </w:t>
      </w:r>
      <w:r w:rsidR="00EA6E5B">
        <w:t xml:space="preserve">35 km entfernte </w:t>
      </w:r>
      <w:r>
        <w:t xml:space="preserve">Kreishauptstadt Orhei an. </w:t>
      </w:r>
      <w:r w:rsidR="00EA6E5B">
        <w:t xml:space="preserve">Die Fahrt führt über den 8 km entfernten Hauptort Susleni. </w:t>
      </w:r>
      <w:r>
        <w:t>Aufgrund der</w:t>
      </w:r>
      <w:r w:rsidR="00816D36">
        <w:t xml:space="preserve"> geringen Busfrequenz gehen Dorfbewohner </w:t>
      </w:r>
      <w:r w:rsidR="00335464">
        <w:t xml:space="preserve">aber auch </w:t>
      </w:r>
      <w:r w:rsidR="00816D36">
        <w:t xml:space="preserve">oft zu Fuß </w:t>
      </w:r>
      <w:r w:rsidR="00EA6E5B">
        <w:t>nach Susleni</w:t>
      </w:r>
      <w:r w:rsidR="00816D36">
        <w:t>, z.B. um einzukaufen. Der BE konnte selbst Mütter mit einem K</w:t>
      </w:r>
      <w:r w:rsidR="00BA0CAC">
        <w:t>leink</w:t>
      </w:r>
      <w:r w:rsidR="00816D36">
        <w:t xml:space="preserve">ind auf dem Arm und einer Plastiktüte in der anderen Hand am Straßenrand zwischen Susleni und Viscauti beobachten. Auch Schüler, die zur weiterführenden Schule dorthin gehen, waren </w:t>
      </w:r>
      <w:r w:rsidR="00EA6E5B">
        <w:t xml:space="preserve">hin und wieder </w:t>
      </w:r>
      <w:r w:rsidR="00816D36">
        <w:t>zu Fuß anzutreffen, immer auf eine Mitfahrgel</w:t>
      </w:r>
      <w:r w:rsidR="00816D36">
        <w:t>e</w:t>
      </w:r>
      <w:r w:rsidR="00816D36">
        <w:t>genheit hoffend. Wegen des geringen Verkehrsaufkommens oft vergeblich.</w:t>
      </w:r>
      <w:r w:rsidR="00EA6E5B">
        <w:t xml:space="preserve"> </w:t>
      </w:r>
    </w:p>
    <w:p w14:paraId="1075E125" w14:textId="2448366F" w:rsidR="00E1451E" w:rsidRPr="00E1451E" w:rsidRDefault="00E1451E" w:rsidP="00816D36">
      <w:pPr>
        <w:rPr>
          <w:sz w:val="12"/>
          <w:szCs w:val="12"/>
        </w:rPr>
      </w:pPr>
      <w:r>
        <w:rPr>
          <w:i/>
          <w:iCs/>
          <w:noProof/>
        </w:rPr>
        <mc:AlternateContent>
          <mc:Choice Requires="wps">
            <w:drawing>
              <wp:anchor distT="0" distB="0" distL="114300" distR="114300" simplePos="0" relativeHeight="251675648" behindDoc="0" locked="0" layoutInCell="1" allowOverlap="1" wp14:anchorId="2C9CBD00" wp14:editId="58BCDEF3">
                <wp:simplePos x="0" y="0"/>
                <wp:positionH relativeFrom="column">
                  <wp:posOffset>4114800</wp:posOffset>
                </wp:positionH>
                <wp:positionV relativeFrom="paragraph">
                  <wp:posOffset>83820</wp:posOffset>
                </wp:positionV>
                <wp:extent cx="2178685" cy="3423920"/>
                <wp:effectExtent l="0" t="0" r="0" b="5080"/>
                <wp:wrapSquare wrapText="bothSides"/>
                <wp:docPr id="11" name="Textfeld 11"/>
                <wp:cNvGraphicFramePr/>
                <a:graphic xmlns:a="http://schemas.openxmlformats.org/drawingml/2006/main">
                  <a:graphicData uri="http://schemas.microsoft.com/office/word/2010/wordprocessingShape">
                    <wps:wsp>
                      <wps:cNvSpPr txBox="1"/>
                      <wps:spPr>
                        <a:xfrm>
                          <a:off x="0" y="0"/>
                          <a:ext cx="2178685" cy="3423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2D94F2" w14:textId="50464F23" w:rsidR="00547ACC" w:rsidRPr="00965254" w:rsidRDefault="00547ACC" w:rsidP="00E1451E">
                            <w:pPr>
                              <w:pBdr>
                                <w:top w:val="single" w:sz="4" w:space="1" w:color="auto" w:shadow="1"/>
                                <w:left w:val="single" w:sz="4" w:space="4" w:color="auto" w:shadow="1"/>
                                <w:bottom w:val="single" w:sz="4" w:space="1" w:color="auto" w:shadow="1"/>
                                <w:right w:val="single" w:sz="4" w:space="4" w:color="auto" w:shadow="1"/>
                              </w:pBdr>
                              <w:shd w:val="clear" w:color="auto" w:fill="F3F3F3"/>
                            </w:pPr>
                            <w:r w:rsidRPr="00965254">
                              <w:rPr>
                                <w:i/>
                                <w:iCs/>
                              </w:rPr>
                              <w:t>Anmerkung:</w:t>
                            </w:r>
                            <w:r w:rsidRPr="00965254">
                              <w:t xml:space="preserve"> Auf der Suche nach öffentlichen Infrastru</w:t>
                            </w:r>
                            <w:r w:rsidRPr="00965254">
                              <w:t>k</w:t>
                            </w:r>
                            <w:r w:rsidRPr="00965254">
                              <w:t>turmaßnahmen jüngerer Zeit konnte der Berichterstatter (BE) neben der Erneuerung der Elektrifizierung mit Str</w:t>
                            </w:r>
                            <w:r w:rsidRPr="00965254">
                              <w:t>a</w:t>
                            </w:r>
                            <w:r w:rsidRPr="00965254">
                              <w:t>ßenbeleuchtung nur noch die nebenstehend abgebildete Bushaltestelle ausmachen. Allerdings ist es ein Wah</w:t>
                            </w:r>
                            <w:r w:rsidRPr="00965254">
                              <w:t>l</w:t>
                            </w:r>
                            <w:r w:rsidRPr="00965254">
                              <w:t>kampfgeschenk vor den let</w:t>
                            </w:r>
                            <w:r w:rsidRPr="00965254">
                              <w:t>z</w:t>
                            </w:r>
                            <w:r w:rsidRPr="00965254">
                              <w:t>ten Parlamentswahlen, um zu zeigen, dass „etwas gemacht wird.“ Die € 5.500,- hätte man allerdings weitaus besser für notwendigere Dinge im Ort anlegen können, so kritische Stimmen.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27" type="#_x0000_t202" style="position:absolute;margin-left:324pt;margin-top:6.6pt;width:171.55pt;height:26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GMp9QCAAAY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" filled="f" stroked="f">
                <v:textbox>
                  <w:txbxContent>
                    <w:p w14:paraId="062D94F2" w14:textId="50464F23" w:rsidR="00547ACC" w:rsidRPr="00965254" w:rsidRDefault="00547ACC" w:rsidP="00E1451E">
                      <w:pPr>
                        <w:pBdr>
                          <w:top w:val="single" w:sz="4" w:space="1" w:color="auto" w:shadow="1"/>
                          <w:left w:val="single" w:sz="4" w:space="4" w:color="auto" w:shadow="1"/>
                          <w:bottom w:val="single" w:sz="4" w:space="1" w:color="auto" w:shadow="1"/>
                          <w:right w:val="single" w:sz="4" w:space="4" w:color="auto" w:shadow="1"/>
                        </w:pBdr>
                        <w:shd w:val="clear" w:color="auto" w:fill="F3F3F3"/>
                      </w:pPr>
                      <w:r w:rsidRPr="00965254">
                        <w:rPr>
                          <w:i/>
                          <w:iCs/>
                        </w:rPr>
                        <w:t>Anmerkung:</w:t>
                      </w:r>
                      <w:r w:rsidRPr="00965254">
                        <w:t xml:space="preserve"> Auf der Suche nach öffentlichen Infrastru</w:t>
                      </w:r>
                      <w:r w:rsidRPr="00965254">
                        <w:t>k</w:t>
                      </w:r>
                      <w:r w:rsidRPr="00965254">
                        <w:t>turmaßnahmen jüngerer Zeit konnte der Berichterstatter (BE) neben der Erneuerung der Elektrifizierung mit Str</w:t>
                      </w:r>
                      <w:r w:rsidRPr="00965254">
                        <w:t>a</w:t>
                      </w:r>
                      <w:r w:rsidRPr="00965254">
                        <w:t>ßenbeleuchtung nur noch die nebenstehend abgebildete Bushaltestelle ausmachen. Allerdings ist es ein Wah</w:t>
                      </w:r>
                      <w:r w:rsidRPr="00965254">
                        <w:t>l</w:t>
                      </w:r>
                      <w:r w:rsidRPr="00965254">
                        <w:t>kampfgeschenk vor den let</w:t>
                      </w:r>
                      <w:r w:rsidRPr="00965254">
                        <w:t>z</w:t>
                      </w:r>
                      <w:r w:rsidRPr="00965254">
                        <w:t>ten Parlamentswahlen, um zu zeigen, dass „etwas gemacht wird.“ Die € 5.500,- hätte man allerdings weitaus besser für notwendigere Dinge im Ort anlegen können, so kritische Stimmen.</w:t>
                      </w:r>
                    </w:p>
                  </w:txbxContent>
                </v:textbox>
                <w10:wrap type="square"/>
              </v:shape>
            </w:pict>
          </mc:Fallback>
        </mc:AlternateContent>
      </w:r>
    </w:p>
    <w:tbl>
      <w:tblPr>
        <w:tblStyle w:val="Tabellenraster"/>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5"/>
      </w:tblGrid>
      <w:tr w:rsidR="00E1451E" w14:paraId="36AD6734" w14:textId="77777777" w:rsidTr="00630F0F">
        <w:trPr>
          <w:trHeight w:val="4053"/>
        </w:trPr>
        <w:tc>
          <w:tcPr>
            <w:tcW w:w="6345" w:type="dxa"/>
          </w:tcPr>
          <w:p w14:paraId="6CF51E94" w14:textId="4F7868D0" w:rsidR="00E1451E" w:rsidRDefault="00E1451E" w:rsidP="00FC592C">
            <w:pPr>
              <w:spacing w:before="60"/>
            </w:pPr>
            <w:r>
              <w:rPr>
                <w:noProof/>
              </w:rPr>
              <w:drawing>
                <wp:inline distT="0" distB="0" distL="0" distR="0" wp14:anchorId="1ABD7210" wp14:editId="5A69992D">
                  <wp:extent cx="3887779" cy="2289633"/>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8079" cy="2289810"/>
                          </a:xfrm>
                          <a:prstGeom prst="rect">
                            <a:avLst/>
                          </a:prstGeom>
                          <a:noFill/>
                          <a:ln>
                            <a:noFill/>
                          </a:ln>
                        </pic:spPr>
                      </pic:pic>
                    </a:graphicData>
                  </a:graphic>
                </wp:inline>
              </w:drawing>
            </w:r>
          </w:p>
          <w:p w14:paraId="65B0061A" w14:textId="64FADD62" w:rsidR="00E1451E" w:rsidRPr="00A14759" w:rsidRDefault="00E1451E" w:rsidP="00887B78">
            <w:pPr>
              <w:jc w:val="center"/>
              <w:rPr>
                <w:i/>
                <w:sz w:val="20"/>
                <w:szCs w:val="20"/>
              </w:rPr>
            </w:pPr>
            <w:r>
              <w:rPr>
                <w:rFonts w:ascii="Arial" w:hAnsi="Arial" w:cs="Arial"/>
                <w:i/>
                <w:sz w:val="20"/>
                <w:szCs w:val="20"/>
              </w:rPr>
              <w:t>Öffentli</w:t>
            </w:r>
            <w:r w:rsidRPr="00A14759">
              <w:rPr>
                <w:rFonts w:ascii="Arial" w:hAnsi="Arial" w:cs="Arial"/>
                <w:i/>
                <w:sz w:val="20"/>
                <w:szCs w:val="20"/>
              </w:rPr>
              <w:t>che Bushaltestelle</w:t>
            </w:r>
            <w:r>
              <w:rPr>
                <w:rFonts w:ascii="Arial" w:hAnsi="Arial" w:cs="Arial"/>
                <w:i/>
                <w:sz w:val="20"/>
                <w:szCs w:val="20"/>
              </w:rPr>
              <w:t xml:space="preserve"> in Viscauti.</w:t>
            </w:r>
          </w:p>
        </w:tc>
      </w:tr>
    </w:tbl>
    <w:p w14:paraId="134AB4DA" w14:textId="77777777" w:rsidR="00903B50" w:rsidRPr="00AC17FA" w:rsidRDefault="00903B50" w:rsidP="00B96B4B">
      <w:pPr>
        <w:pStyle w:val="berschrift3"/>
        <w:spacing w:before="60"/>
        <w:rPr>
          <w:color w:val="auto"/>
          <w:sz w:val="12"/>
          <w:szCs w:val="12"/>
        </w:rPr>
      </w:pPr>
      <w:bookmarkStart w:id="4" w:name="_Toc272238840"/>
    </w:p>
    <w:p w14:paraId="7FAA9874" w14:textId="3D321AA6" w:rsidR="001B7701" w:rsidRPr="005F5CB0" w:rsidRDefault="0058139C" w:rsidP="00B96B4B">
      <w:pPr>
        <w:pStyle w:val="berschrift3"/>
        <w:spacing w:before="60"/>
        <w:rPr>
          <w:color w:val="auto"/>
        </w:rPr>
      </w:pPr>
      <w:r w:rsidRPr="005F5CB0">
        <w:rPr>
          <w:color w:val="auto"/>
        </w:rPr>
        <w:t xml:space="preserve">2.2 </w:t>
      </w:r>
      <w:r w:rsidR="00566B07" w:rsidRPr="005F5CB0">
        <w:rPr>
          <w:color w:val="auto"/>
        </w:rPr>
        <w:t>Straßennetz</w:t>
      </w:r>
      <w:bookmarkEnd w:id="4"/>
    </w:p>
    <w:p w14:paraId="5E51B0E3" w14:textId="77777777" w:rsidR="00566B07" w:rsidRDefault="00566B07" w:rsidP="00566B07">
      <w:pPr>
        <w:rPr>
          <w:sz w:val="12"/>
          <w:szCs w:val="12"/>
        </w:rPr>
      </w:pPr>
    </w:p>
    <w:p w14:paraId="346B23E3" w14:textId="77777777" w:rsidR="00E1451E" w:rsidRDefault="00E1451E" w:rsidP="00E1451E">
      <w:r>
        <w:t>Die Gemeinde verfügt wie bereits erwähnt nur über Scho</w:t>
      </w:r>
      <w:r>
        <w:t>t</w:t>
      </w:r>
      <w:r>
        <w:t>terstraßen, die z.Zt. teilweise mit einem Allwetterbelag übe</w:t>
      </w:r>
      <w:r>
        <w:t>r</w:t>
      </w:r>
      <w:r>
        <w:t xml:space="preserve">zogen werden. Selbst die Zugangsstraße von Orhei ist die letzten acht Kilometer ab dem Hauptort Susleni nicht asphaltiert. </w:t>
      </w:r>
    </w:p>
    <w:p w14:paraId="6DAA2C1C" w14:textId="77777777" w:rsidR="00E1451E" w:rsidRPr="00AC17FA" w:rsidRDefault="00E1451E" w:rsidP="00E1451E">
      <w:pPr>
        <w:rPr>
          <w:sz w:val="12"/>
          <w:szCs w:val="12"/>
        </w:rPr>
      </w:pPr>
    </w:p>
    <w:p w14:paraId="4DDE67FC" w14:textId="77777777" w:rsidR="00630F0F" w:rsidRDefault="00630F0F" w:rsidP="00630F0F">
      <w:r>
        <w:t>Dadurch werden wichtige Vermarktungswege für landwirtschaftliche Produkte zur Kreisstadt Orhei erschwert, aber auch die Entwicklung eines zaghaften Tourismus, aufgrund der Lage zum Fluss eine potentielle Entwicklungsmöglichkeit, ernsthaft behindert. Von den Gesundheitsris</w:t>
      </w:r>
      <w:r>
        <w:t>i</w:t>
      </w:r>
      <w:r>
        <w:t>ken aufgrund des Staubaufkommens im Ort ganz zu schweigen.</w:t>
      </w:r>
    </w:p>
    <w:p w14:paraId="58C6635A" w14:textId="77777777" w:rsidR="00630F0F" w:rsidRPr="00AC17FA" w:rsidRDefault="00630F0F" w:rsidP="00E1451E">
      <w:pPr>
        <w:rPr>
          <w:sz w:val="18"/>
          <w:szCs w:val="18"/>
        </w:rPr>
      </w:pPr>
    </w:p>
    <w:p w14:paraId="684C0425" w14:textId="2E52A3B2" w:rsidR="00630F0F" w:rsidRDefault="00630F0F" w:rsidP="00630F0F">
      <w:pPr>
        <w:pStyle w:val="Beschriftung"/>
        <w:keepNext/>
        <w:spacing w:after="60"/>
      </w:pPr>
      <w:bookmarkStart w:id="5" w:name="_Toc272580543"/>
      <w:r>
        <w:t xml:space="preserve">Anm.  </w:t>
      </w:r>
      <w:r w:rsidR="00D5425B">
        <w:fldChar w:fldCharType="begin"/>
      </w:r>
      <w:r w:rsidR="00D5425B">
        <w:instrText xml:space="preserve"> SEQ Anm._ \* ARABIC </w:instrText>
      </w:r>
      <w:r w:rsidR="00D5425B">
        <w:fldChar w:fldCharType="separate"/>
      </w:r>
      <w:r w:rsidR="007C2712">
        <w:rPr>
          <w:noProof/>
        </w:rPr>
        <w:t>1</w:t>
      </w:r>
      <w:r w:rsidR="00D5425B">
        <w:rPr>
          <w:noProof/>
        </w:rPr>
        <w:fldChar w:fldCharType="end"/>
      </w:r>
      <w:r>
        <w:t>: Problem Straßenverhältnisse</w:t>
      </w:r>
      <w:bookmarkEnd w:id="5"/>
    </w:p>
    <w:p w14:paraId="1151E127" w14:textId="77777777" w:rsidR="00630F0F" w:rsidRPr="00AA72AE" w:rsidRDefault="00630F0F" w:rsidP="00630F0F">
      <w:pPr>
        <w:keepNext/>
        <w:ind w:left="284" w:hanging="284"/>
        <w:rPr>
          <w:b/>
          <w:i/>
        </w:rPr>
      </w:pPr>
      <w:r w:rsidRPr="00EA6B35">
        <w:rPr>
          <w:rFonts w:ascii="Arial" w:hAnsi="Arial" w:cs="Arial"/>
          <w:b/>
          <w:sz w:val="22"/>
          <w:szCs w:val="22"/>
        </w:rPr>
        <w:sym w:font="Wingdings" w:char="F0E0"/>
      </w:r>
      <w:r w:rsidRPr="00EA6B35">
        <w:rPr>
          <w:rFonts w:ascii="Arial" w:hAnsi="Arial" w:cs="Arial"/>
          <w:b/>
          <w:sz w:val="22"/>
          <w:szCs w:val="22"/>
        </w:rPr>
        <w:tab/>
      </w:r>
      <w:r w:rsidRPr="007F562B">
        <w:rPr>
          <w:rFonts w:ascii="Arial" w:hAnsi="Arial" w:cs="Arial"/>
          <w:b/>
          <w:i/>
          <w:sz w:val="22"/>
          <w:szCs w:val="22"/>
        </w:rPr>
        <w:t xml:space="preserve">Die unzureichende Verkehrsanbindung und schlechten innerörtlichen Straßenverhältnisse ohne Asphaltdecke wurden </w:t>
      </w:r>
      <w:r>
        <w:rPr>
          <w:rFonts w:ascii="Arial" w:hAnsi="Arial" w:cs="Arial"/>
          <w:b/>
          <w:i/>
          <w:sz w:val="22"/>
          <w:szCs w:val="22"/>
        </w:rPr>
        <w:t xml:space="preserve">immer wieder </w:t>
      </w:r>
      <w:r w:rsidRPr="007F562B">
        <w:rPr>
          <w:rFonts w:ascii="Arial" w:hAnsi="Arial" w:cs="Arial"/>
          <w:b/>
          <w:i/>
          <w:sz w:val="22"/>
          <w:szCs w:val="22"/>
        </w:rPr>
        <w:t xml:space="preserve">von </w:t>
      </w:r>
      <w:r>
        <w:rPr>
          <w:rFonts w:ascii="Arial" w:hAnsi="Arial" w:cs="Arial"/>
          <w:b/>
          <w:i/>
          <w:sz w:val="22"/>
          <w:szCs w:val="22"/>
        </w:rPr>
        <w:t>allen Befragten als das am dringendsten zu lösende Problem genannt.</w:t>
      </w:r>
    </w:p>
    <w:p w14:paraId="0D374281" w14:textId="77777777" w:rsidR="00630F0F" w:rsidRPr="00806305" w:rsidRDefault="00630F0F" w:rsidP="00630F0F">
      <w:pPr>
        <w:ind w:left="284" w:hanging="284"/>
        <w:rPr>
          <w:sz w:val="18"/>
          <w:szCs w:val="18"/>
        </w:rPr>
      </w:pPr>
    </w:p>
    <w:p w14:paraId="1BFEFE38" w14:textId="77777777" w:rsidR="00630F0F" w:rsidRPr="00395197" w:rsidRDefault="00630F0F" w:rsidP="00630F0F">
      <w:pPr>
        <w:ind w:left="284" w:hanging="284"/>
        <w:rPr>
          <w:i/>
        </w:rPr>
      </w:pPr>
      <w:r>
        <w:sym w:font="Wingdings" w:char="F0E0"/>
      </w:r>
      <w:r>
        <w:tab/>
      </w:r>
      <w:r w:rsidRPr="00395197">
        <w:rPr>
          <w:i/>
        </w:rPr>
        <w:t xml:space="preserve">Anlässlich eines Gespräches mit dem zuständige GIZ-Vertreter im </w:t>
      </w:r>
      <w:r>
        <w:rPr>
          <w:i/>
        </w:rPr>
        <w:t>„</w:t>
      </w:r>
      <w:r w:rsidRPr="00395197">
        <w:rPr>
          <w:i/>
        </w:rPr>
        <w:t>Information Center for Local Authorities (RDA)</w:t>
      </w:r>
      <w:r>
        <w:rPr>
          <w:i/>
        </w:rPr>
        <w:t>“</w:t>
      </w:r>
      <w:r w:rsidRPr="00395197">
        <w:rPr>
          <w:i/>
        </w:rPr>
        <w:t>, Herrn Ghenadie Scobiola, wurde bezüglich der Finanzierung eine eher pe</w:t>
      </w:r>
      <w:r w:rsidRPr="00395197">
        <w:rPr>
          <w:i/>
        </w:rPr>
        <w:t>s</w:t>
      </w:r>
      <w:r w:rsidRPr="00395197">
        <w:rPr>
          <w:i/>
        </w:rPr>
        <w:t>simistisch Einschätzung gegeben: Das Projekt müsste in den Prioritätenplan für Straßenausbau des zuständigen Ministeriums aufgenommen werden, was nur über die Kreisverwaltung zu b</w:t>
      </w:r>
      <w:r w:rsidRPr="00395197">
        <w:rPr>
          <w:i/>
        </w:rPr>
        <w:t>e</w:t>
      </w:r>
      <w:r w:rsidRPr="00395197">
        <w:rPr>
          <w:i/>
        </w:rPr>
        <w:t xml:space="preserve">werkstelligen sei. </w:t>
      </w:r>
      <w:r>
        <w:rPr>
          <w:i/>
        </w:rPr>
        <w:t xml:space="preserve">Für die nächsten Jahre seien aber die Budgets schon ausgereizt. </w:t>
      </w:r>
    </w:p>
    <w:p w14:paraId="206B7C64" w14:textId="77777777" w:rsidR="00630F0F" w:rsidRPr="00B96B4B" w:rsidRDefault="00630F0F" w:rsidP="00630F0F">
      <w:pPr>
        <w:rPr>
          <w:sz w:val="18"/>
          <w:szCs w:val="18"/>
        </w:rPr>
      </w:pPr>
    </w:p>
    <w:p w14:paraId="51B610C5" w14:textId="60BE74BA" w:rsidR="00630F0F" w:rsidRDefault="00630F0F" w:rsidP="00630F0F">
      <w:r>
        <w:t>Zur Instandhaltung des innerörtlichen Schotterstraßennetz</w:t>
      </w:r>
      <w:r w:rsidR="005B4285">
        <w:t>es wird ein örtliches Privatu</w:t>
      </w:r>
      <w:r>
        <w:t>nte</w:t>
      </w:r>
      <w:r>
        <w:t>r</w:t>
      </w:r>
      <w:r>
        <w:t>nehmen eingesetzt, das sein schweres Gerät wie beispielsweise einen sehr stark reparatura</w:t>
      </w:r>
      <w:r>
        <w:t>n</w:t>
      </w:r>
      <w:r>
        <w:t>fälligen Grader aus dem Jahre 1989 aus der Konkursmasse der ehemaligen Tabakkolchose e</w:t>
      </w:r>
      <w:r>
        <w:t>r</w:t>
      </w:r>
      <w:r>
        <w:t xml:space="preserve">worben hat. Während des Aufenthalts des BE kamen bei dem Grader auf drei Tage Operation ein Ausfalltag für Reparaturen. </w:t>
      </w:r>
      <w:r w:rsidR="00AC17FA">
        <w:t>U</w:t>
      </w:r>
      <w:r>
        <w:t xml:space="preserve">m die Besorgung von Ersatzteilen </w:t>
      </w:r>
      <w:r w:rsidR="00875A40">
        <w:t>musste sich aber Bgm.</w:t>
      </w:r>
      <w:r w:rsidR="00AC17FA">
        <w:t xml:space="preserve"> C</w:t>
      </w:r>
      <w:r w:rsidR="00AC17FA">
        <w:t>e</w:t>
      </w:r>
      <w:r w:rsidR="00AC17FA">
        <w:t>ban</w:t>
      </w:r>
      <w:r w:rsidR="00537367">
        <w:t xml:space="preserve"> kümmern</w:t>
      </w:r>
      <w:r>
        <w:t xml:space="preserve">: „Sonst geht nichts voran.“ Nicht nur in dieser Situation </w:t>
      </w:r>
      <w:r w:rsidR="00D228A0">
        <w:t>zeigte sich immer wi</w:t>
      </w:r>
      <w:r w:rsidR="00D228A0">
        <w:t>e</w:t>
      </w:r>
      <w:r w:rsidR="00D228A0">
        <w:t xml:space="preserve">der, dass ein </w:t>
      </w:r>
      <w:r>
        <w:t xml:space="preserve">Bürgermeister </w:t>
      </w:r>
      <w:r w:rsidR="00D228A0">
        <w:t>einer kleinen Gemeinde „Mädchen für alles“ ist</w:t>
      </w:r>
      <w:r>
        <w:t xml:space="preserve">, </w:t>
      </w:r>
      <w:r w:rsidR="00D228A0">
        <w:t>da er viele Aufg</w:t>
      </w:r>
      <w:r w:rsidR="00D228A0">
        <w:t>a</w:t>
      </w:r>
      <w:r w:rsidR="00D228A0">
        <w:t xml:space="preserve">ben, auch kleinere, </w:t>
      </w:r>
      <w:r>
        <w:t xml:space="preserve">wegen einer schmalen Personaldecke nicht delegieren kann. So musste </w:t>
      </w:r>
      <w:r w:rsidR="00D228A0">
        <w:t xml:space="preserve">sich Bgm. Ceban </w:t>
      </w:r>
      <w:r>
        <w:t>in der Kreisstadt Orhei als auch der Landeshauptstadt Chisinau u.a. um die Angel</w:t>
      </w:r>
      <w:r>
        <w:t>e</w:t>
      </w:r>
      <w:r>
        <w:t>genheiten des örtlichen Kindergartens selbst</w:t>
      </w:r>
      <w:r w:rsidR="00AC17FA">
        <w:t xml:space="preserve"> kümmern (</w:t>
      </w:r>
      <w:r>
        <w:t>Zuständigkeit Gemeinde</w:t>
      </w:r>
      <w:r w:rsidR="00AC17FA">
        <w:t>)</w:t>
      </w:r>
      <w:r>
        <w:t xml:space="preserve">. </w:t>
      </w:r>
    </w:p>
    <w:p w14:paraId="4DFDB324" w14:textId="77777777" w:rsidR="00851181" w:rsidRPr="00851181" w:rsidRDefault="00851181" w:rsidP="00630F0F">
      <w:pPr>
        <w:rPr>
          <w:sz w:val="12"/>
          <w:szCs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335"/>
        <w:gridCol w:w="4639"/>
        <w:gridCol w:w="362"/>
      </w:tblGrid>
      <w:tr w:rsidR="00566B07" w14:paraId="14186400" w14:textId="77777777" w:rsidTr="00630F0F">
        <w:trPr>
          <w:gridAfter w:val="1"/>
          <w:wAfter w:w="664" w:type="dxa"/>
        </w:trPr>
        <w:tc>
          <w:tcPr>
            <w:tcW w:w="4667" w:type="dxa"/>
          </w:tcPr>
          <w:p w14:paraId="22B16EDC" w14:textId="64EB227A" w:rsidR="00566B07" w:rsidRDefault="00522C75" w:rsidP="00566B07">
            <w:r>
              <w:rPr>
                <w:noProof/>
              </w:rPr>
              <w:drawing>
                <wp:inline distT="0" distB="0" distL="0" distR="0" wp14:anchorId="2EB131A5" wp14:editId="6314FFED">
                  <wp:extent cx="2744779" cy="4441825"/>
                  <wp:effectExtent l="0" t="0" r="0" b="317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5818" cy="4443506"/>
                          </a:xfrm>
                          <a:prstGeom prst="rect">
                            <a:avLst/>
                          </a:prstGeom>
                          <a:noFill/>
                          <a:ln>
                            <a:noFill/>
                          </a:ln>
                        </pic:spPr>
                      </pic:pic>
                    </a:graphicData>
                  </a:graphic>
                </wp:inline>
              </w:drawing>
            </w:r>
          </w:p>
        </w:tc>
        <w:tc>
          <w:tcPr>
            <w:tcW w:w="4667" w:type="dxa"/>
            <w:gridSpan w:val="2"/>
          </w:tcPr>
          <w:p w14:paraId="0BF6BF5F" w14:textId="5D3E4AA4" w:rsidR="00566B07" w:rsidRDefault="00522C75" w:rsidP="00566B07">
            <w:r>
              <w:rPr>
                <w:noProof/>
              </w:rPr>
              <w:drawing>
                <wp:inline distT="0" distB="0" distL="0" distR="0" wp14:anchorId="424E5D10" wp14:editId="47FE25F3">
                  <wp:extent cx="2754894" cy="4460712"/>
                  <wp:effectExtent l="0" t="0" r="0" b="1016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6267" cy="4462935"/>
                          </a:xfrm>
                          <a:prstGeom prst="rect">
                            <a:avLst/>
                          </a:prstGeom>
                          <a:noFill/>
                          <a:ln>
                            <a:noFill/>
                          </a:ln>
                        </pic:spPr>
                      </pic:pic>
                    </a:graphicData>
                  </a:graphic>
                </wp:inline>
              </w:drawing>
            </w:r>
          </w:p>
        </w:tc>
      </w:tr>
      <w:tr w:rsidR="00566B07" w14:paraId="6AAEA091" w14:textId="77777777" w:rsidTr="00630F0F">
        <w:trPr>
          <w:gridAfter w:val="1"/>
          <w:wAfter w:w="664" w:type="dxa"/>
        </w:trPr>
        <w:tc>
          <w:tcPr>
            <w:tcW w:w="4667" w:type="dxa"/>
          </w:tcPr>
          <w:p w14:paraId="06C1083B" w14:textId="4889DA45" w:rsidR="00566B07" w:rsidRPr="00380E90" w:rsidRDefault="00522C75" w:rsidP="00887B78">
            <w:pPr>
              <w:jc w:val="center"/>
              <w:rPr>
                <w:i/>
                <w:sz w:val="22"/>
                <w:szCs w:val="22"/>
              </w:rPr>
            </w:pPr>
            <w:r w:rsidRPr="000E1DC3">
              <w:rPr>
                <w:rFonts w:ascii="Arial" w:hAnsi="Arial" w:cs="Arial"/>
                <w:i/>
                <w:sz w:val="20"/>
                <w:szCs w:val="20"/>
              </w:rPr>
              <w:t xml:space="preserve">Ortseingangsstraße (gegraded) mit </w:t>
            </w:r>
            <w:r w:rsidR="00B67AEB" w:rsidRPr="000E1DC3">
              <w:rPr>
                <w:rFonts w:ascii="Arial" w:hAnsi="Arial" w:cs="Arial"/>
                <w:i/>
                <w:sz w:val="20"/>
                <w:szCs w:val="20"/>
              </w:rPr>
              <w:t xml:space="preserve">neuer </w:t>
            </w:r>
            <w:r w:rsidR="00887B78">
              <w:rPr>
                <w:rFonts w:ascii="Arial" w:hAnsi="Arial" w:cs="Arial"/>
                <w:i/>
                <w:sz w:val="20"/>
                <w:szCs w:val="20"/>
              </w:rPr>
              <w:br/>
            </w:r>
            <w:r w:rsidRPr="000E1DC3">
              <w:rPr>
                <w:rFonts w:ascii="Arial" w:hAnsi="Arial" w:cs="Arial"/>
                <w:i/>
                <w:sz w:val="20"/>
                <w:szCs w:val="20"/>
              </w:rPr>
              <w:t>Straßenbeleuchtung</w:t>
            </w:r>
            <w:r w:rsidR="00B67AEB" w:rsidRPr="000E1DC3">
              <w:rPr>
                <w:rFonts w:ascii="Arial" w:hAnsi="Arial" w:cs="Arial"/>
                <w:i/>
                <w:sz w:val="20"/>
                <w:szCs w:val="20"/>
              </w:rPr>
              <w:t xml:space="preserve"> (2014)</w:t>
            </w:r>
            <w:r w:rsidR="0095188B">
              <w:rPr>
                <w:rFonts w:ascii="Arial" w:hAnsi="Arial" w:cs="Arial"/>
                <w:i/>
                <w:sz w:val="20"/>
                <w:szCs w:val="20"/>
              </w:rPr>
              <w:t>.</w:t>
            </w:r>
          </w:p>
        </w:tc>
        <w:tc>
          <w:tcPr>
            <w:tcW w:w="4667" w:type="dxa"/>
            <w:gridSpan w:val="2"/>
          </w:tcPr>
          <w:p w14:paraId="366563B3" w14:textId="5ED911B9" w:rsidR="00566B07" w:rsidRPr="00380E90" w:rsidRDefault="00380E90" w:rsidP="00887B78">
            <w:pPr>
              <w:jc w:val="center"/>
              <w:rPr>
                <w:i/>
                <w:sz w:val="22"/>
                <w:szCs w:val="22"/>
              </w:rPr>
            </w:pPr>
            <w:r w:rsidRPr="000E1DC3">
              <w:rPr>
                <w:rFonts w:ascii="Arial" w:hAnsi="Arial" w:cs="Arial"/>
                <w:i/>
                <w:sz w:val="20"/>
                <w:szCs w:val="20"/>
              </w:rPr>
              <w:t>Eine der t</w:t>
            </w:r>
            <w:r w:rsidR="00522C75" w:rsidRPr="000E1DC3">
              <w:rPr>
                <w:rFonts w:ascii="Arial" w:hAnsi="Arial" w:cs="Arial"/>
                <w:i/>
                <w:sz w:val="20"/>
                <w:szCs w:val="20"/>
              </w:rPr>
              <w:t>ypische</w:t>
            </w:r>
            <w:r w:rsidRPr="000E1DC3">
              <w:rPr>
                <w:rFonts w:ascii="Arial" w:hAnsi="Arial" w:cs="Arial"/>
                <w:i/>
                <w:sz w:val="20"/>
                <w:szCs w:val="20"/>
              </w:rPr>
              <w:t>n</w:t>
            </w:r>
            <w:r w:rsidR="00522C75" w:rsidRPr="000E1DC3">
              <w:rPr>
                <w:rFonts w:ascii="Arial" w:hAnsi="Arial" w:cs="Arial"/>
                <w:i/>
                <w:sz w:val="20"/>
                <w:szCs w:val="20"/>
              </w:rPr>
              <w:t xml:space="preserve"> Nebenstraße</w:t>
            </w:r>
            <w:r w:rsidRPr="000E1DC3">
              <w:rPr>
                <w:rFonts w:ascii="Arial" w:hAnsi="Arial" w:cs="Arial"/>
                <w:i/>
                <w:sz w:val="20"/>
                <w:szCs w:val="20"/>
              </w:rPr>
              <w:t>n</w:t>
            </w:r>
            <w:r w:rsidR="00522C75" w:rsidRPr="000E1DC3">
              <w:rPr>
                <w:rFonts w:ascii="Arial" w:hAnsi="Arial" w:cs="Arial"/>
                <w:i/>
                <w:sz w:val="20"/>
                <w:szCs w:val="20"/>
              </w:rPr>
              <w:t xml:space="preserve"> </w:t>
            </w:r>
            <w:r w:rsidR="00887B78">
              <w:rPr>
                <w:rFonts w:ascii="Arial" w:hAnsi="Arial" w:cs="Arial"/>
                <w:i/>
                <w:sz w:val="20"/>
                <w:szCs w:val="20"/>
              </w:rPr>
              <w:br/>
            </w:r>
            <w:r w:rsidR="00522C75" w:rsidRPr="000E1DC3">
              <w:rPr>
                <w:rFonts w:ascii="Arial" w:hAnsi="Arial" w:cs="Arial"/>
                <w:i/>
                <w:sz w:val="20"/>
                <w:szCs w:val="20"/>
              </w:rPr>
              <w:t>(i.d.R. ungegraded)</w:t>
            </w:r>
            <w:r w:rsidR="0095188B">
              <w:rPr>
                <w:rFonts w:ascii="Arial" w:hAnsi="Arial" w:cs="Arial"/>
                <w:i/>
                <w:sz w:val="20"/>
                <w:szCs w:val="20"/>
              </w:rPr>
              <w:t>.</w:t>
            </w:r>
          </w:p>
        </w:tc>
      </w:tr>
      <w:tr w:rsidR="009561C6" w14:paraId="23235272" w14:textId="77777777" w:rsidTr="0006743D">
        <w:tc>
          <w:tcPr>
            <w:tcW w:w="4994" w:type="dxa"/>
            <w:gridSpan w:val="2"/>
          </w:tcPr>
          <w:p w14:paraId="5C07363F" w14:textId="434C8FB2" w:rsidR="009561C6" w:rsidRDefault="00301921" w:rsidP="00566B07">
            <w:r>
              <w:rPr>
                <w:noProof/>
              </w:rPr>
              <w:drawing>
                <wp:inline distT="0" distB="0" distL="0" distR="0" wp14:anchorId="465F0835" wp14:editId="52939AD5">
                  <wp:extent cx="3085258" cy="1739164"/>
                  <wp:effectExtent l="0" t="0" r="0" b="0"/>
                  <wp:docPr id="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0322" cy="1742019"/>
                          </a:xfrm>
                          <a:prstGeom prst="rect">
                            <a:avLst/>
                          </a:prstGeom>
                          <a:noFill/>
                          <a:ln>
                            <a:noFill/>
                          </a:ln>
                        </pic:spPr>
                      </pic:pic>
                    </a:graphicData>
                  </a:graphic>
                </wp:inline>
              </w:drawing>
            </w:r>
          </w:p>
        </w:tc>
        <w:tc>
          <w:tcPr>
            <w:tcW w:w="5004" w:type="dxa"/>
            <w:gridSpan w:val="2"/>
          </w:tcPr>
          <w:p w14:paraId="1BB8FF35" w14:textId="05473CDC" w:rsidR="009561C6" w:rsidRDefault="00F74336" w:rsidP="00566B07">
            <w:r>
              <w:rPr>
                <w:noProof/>
              </w:rPr>
              <w:drawing>
                <wp:inline distT="0" distB="0" distL="0" distR="0" wp14:anchorId="22D9B060" wp14:editId="3579E9AB">
                  <wp:extent cx="3105360" cy="1750497"/>
                  <wp:effectExtent l="0" t="0" r="0" b="254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016" cy="1751994"/>
                          </a:xfrm>
                          <a:prstGeom prst="rect">
                            <a:avLst/>
                          </a:prstGeom>
                          <a:noFill/>
                          <a:ln>
                            <a:noFill/>
                          </a:ln>
                        </pic:spPr>
                      </pic:pic>
                    </a:graphicData>
                  </a:graphic>
                </wp:inline>
              </w:drawing>
            </w:r>
          </w:p>
        </w:tc>
      </w:tr>
      <w:tr w:rsidR="009561C6" w14:paraId="50A9873F" w14:textId="77777777" w:rsidTr="0006743D">
        <w:tc>
          <w:tcPr>
            <w:tcW w:w="4994" w:type="dxa"/>
            <w:gridSpan w:val="2"/>
          </w:tcPr>
          <w:p w14:paraId="1D1EB01D" w14:textId="3FD76572" w:rsidR="009561C6" w:rsidRPr="000E1DC3" w:rsidRDefault="00572A55" w:rsidP="00887B78">
            <w:pPr>
              <w:jc w:val="center"/>
              <w:rPr>
                <w:rFonts w:ascii="Arial" w:hAnsi="Arial" w:cs="Arial"/>
                <w:i/>
                <w:sz w:val="20"/>
                <w:szCs w:val="20"/>
              </w:rPr>
            </w:pPr>
            <w:r>
              <w:rPr>
                <w:rFonts w:ascii="Arial" w:hAnsi="Arial" w:cs="Arial"/>
                <w:i/>
                <w:sz w:val="20"/>
                <w:szCs w:val="20"/>
              </w:rPr>
              <w:t xml:space="preserve">Die </w:t>
            </w:r>
            <w:r w:rsidR="00F74336" w:rsidRPr="000E1DC3">
              <w:rPr>
                <w:rFonts w:ascii="Arial" w:hAnsi="Arial" w:cs="Arial"/>
                <w:i/>
                <w:sz w:val="20"/>
                <w:szCs w:val="20"/>
              </w:rPr>
              <w:t xml:space="preserve">Instandhaltung </w:t>
            </w:r>
            <w:r>
              <w:rPr>
                <w:rFonts w:ascii="Arial" w:hAnsi="Arial" w:cs="Arial"/>
                <w:i/>
                <w:sz w:val="20"/>
                <w:szCs w:val="20"/>
              </w:rPr>
              <w:t xml:space="preserve">der </w:t>
            </w:r>
            <w:r w:rsidR="00AE12D7">
              <w:rPr>
                <w:rFonts w:ascii="Arial" w:hAnsi="Arial" w:cs="Arial"/>
                <w:i/>
                <w:sz w:val="20"/>
                <w:szCs w:val="20"/>
              </w:rPr>
              <w:t xml:space="preserve">innerörtlichen </w:t>
            </w:r>
            <w:r>
              <w:rPr>
                <w:rFonts w:ascii="Arial" w:hAnsi="Arial" w:cs="Arial"/>
                <w:i/>
                <w:sz w:val="20"/>
                <w:szCs w:val="20"/>
              </w:rPr>
              <w:t>Schotterstra</w:t>
            </w:r>
            <w:r w:rsidR="0019498B">
              <w:rPr>
                <w:rFonts w:ascii="Arial" w:hAnsi="Arial" w:cs="Arial"/>
                <w:i/>
                <w:sz w:val="20"/>
                <w:szCs w:val="20"/>
              </w:rPr>
              <w:t>ßen erfolgt durch einen örtlichen</w:t>
            </w:r>
            <w:r>
              <w:rPr>
                <w:rFonts w:ascii="Arial" w:hAnsi="Arial" w:cs="Arial"/>
                <w:i/>
                <w:sz w:val="20"/>
                <w:szCs w:val="20"/>
              </w:rPr>
              <w:t xml:space="preserve"> Unternehmer mit</w:t>
            </w:r>
            <w:r w:rsidR="00AE12D7">
              <w:rPr>
                <w:rFonts w:ascii="Arial" w:hAnsi="Arial" w:cs="Arial"/>
                <w:i/>
                <w:sz w:val="20"/>
                <w:szCs w:val="20"/>
              </w:rPr>
              <w:t xml:space="preserve"> stark</w:t>
            </w:r>
            <w:r>
              <w:rPr>
                <w:rFonts w:ascii="Arial" w:hAnsi="Arial" w:cs="Arial"/>
                <w:i/>
                <w:sz w:val="20"/>
                <w:szCs w:val="20"/>
              </w:rPr>
              <w:t xml:space="preserve"> reparaturanfälli</w:t>
            </w:r>
            <w:r w:rsidR="007D4E87">
              <w:rPr>
                <w:rFonts w:ascii="Arial" w:hAnsi="Arial" w:cs="Arial"/>
                <w:i/>
                <w:sz w:val="20"/>
                <w:szCs w:val="20"/>
              </w:rPr>
              <w:t>gem Maschinenpark</w:t>
            </w:r>
            <w:r w:rsidR="00AE12D7">
              <w:rPr>
                <w:rFonts w:ascii="Arial" w:hAnsi="Arial" w:cs="Arial"/>
                <w:i/>
                <w:sz w:val="20"/>
                <w:szCs w:val="20"/>
              </w:rPr>
              <w:t xml:space="preserve"> der Sowjetära</w:t>
            </w:r>
            <w:r w:rsidR="0095188B">
              <w:rPr>
                <w:rFonts w:ascii="Arial" w:hAnsi="Arial" w:cs="Arial"/>
                <w:i/>
                <w:sz w:val="20"/>
                <w:szCs w:val="20"/>
              </w:rPr>
              <w:t>.</w:t>
            </w:r>
          </w:p>
        </w:tc>
        <w:tc>
          <w:tcPr>
            <w:tcW w:w="5004" w:type="dxa"/>
            <w:gridSpan w:val="2"/>
          </w:tcPr>
          <w:p w14:paraId="3D571410" w14:textId="3B2102E1" w:rsidR="009561C6" w:rsidRPr="000E1DC3" w:rsidRDefault="00572A55" w:rsidP="00887B78">
            <w:pPr>
              <w:jc w:val="center"/>
              <w:rPr>
                <w:rFonts w:ascii="Arial" w:hAnsi="Arial" w:cs="Arial"/>
                <w:i/>
                <w:sz w:val="20"/>
                <w:szCs w:val="20"/>
              </w:rPr>
            </w:pPr>
            <w:r>
              <w:rPr>
                <w:rFonts w:ascii="Arial" w:hAnsi="Arial" w:cs="Arial"/>
                <w:i/>
                <w:sz w:val="20"/>
                <w:szCs w:val="20"/>
              </w:rPr>
              <w:t>Grader</w:t>
            </w:r>
            <w:r w:rsidR="00AE12D7">
              <w:rPr>
                <w:rFonts w:ascii="Arial" w:hAnsi="Arial" w:cs="Arial"/>
                <w:i/>
                <w:sz w:val="20"/>
                <w:szCs w:val="20"/>
              </w:rPr>
              <w:t xml:space="preserve"> Baujahr</w:t>
            </w:r>
            <w:r>
              <w:rPr>
                <w:rFonts w:ascii="Arial" w:hAnsi="Arial" w:cs="Arial"/>
                <w:i/>
                <w:sz w:val="20"/>
                <w:szCs w:val="20"/>
              </w:rPr>
              <w:t xml:space="preserve"> 1989: </w:t>
            </w:r>
            <w:r w:rsidR="000C17BB" w:rsidRPr="000E1DC3">
              <w:rPr>
                <w:rFonts w:ascii="Arial" w:hAnsi="Arial" w:cs="Arial"/>
                <w:i/>
                <w:sz w:val="20"/>
                <w:szCs w:val="20"/>
              </w:rPr>
              <w:t xml:space="preserve">Auf </w:t>
            </w:r>
            <w:r w:rsidR="00AE12D7">
              <w:rPr>
                <w:rFonts w:ascii="Arial" w:hAnsi="Arial" w:cs="Arial"/>
                <w:i/>
                <w:sz w:val="20"/>
                <w:szCs w:val="20"/>
              </w:rPr>
              <w:t>drei</w:t>
            </w:r>
            <w:r w:rsidR="000C17BB" w:rsidRPr="000E1DC3">
              <w:rPr>
                <w:rFonts w:ascii="Arial" w:hAnsi="Arial" w:cs="Arial"/>
                <w:i/>
                <w:sz w:val="20"/>
                <w:szCs w:val="20"/>
              </w:rPr>
              <w:t xml:space="preserve"> </w:t>
            </w:r>
            <w:r w:rsidR="00F74336" w:rsidRPr="000E1DC3">
              <w:rPr>
                <w:rFonts w:ascii="Arial" w:hAnsi="Arial" w:cs="Arial"/>
                <w:i/>
                <w:sz w:val="20"/>
                <w:szCs w:val="20"/>
              </w:rPr>
              <w:t>Tage Operation kommt i.d.R.</w:t>
            </w:r>
            <w:r w:rsidR="00AE12D7">
              <w:rPr>
                <w:rFonts w:ascii="Arial" w:hAnsi="Arial" w:cs="Arial"/>
                <w:i/>
                <w:sz w:val="20"/>
                <w:szCs w:val="20"/>
              </w:rPr>
              <w:t xml:space="preserve"> ein</w:t>
            </w:r>
            <w:r w:rsidR="00A51E45">
              <w:rPr>
                <w:rFonts w:ascii="Arial" w:hAnsi="Arial" w:cs="Arial"/>
                <w:i/>
                <w:sz w:val="20"/>
                <w:szCs w:val="20"/>
              </w:rPr>
              <w:t xml:space="preserve"> Ausfall</w:t>
            </w:r>
            <w:r w:rsidR="00F74336" w:rsidRPr="000E1DC3">
              <w:rPr>
                <w:rFonts w:ascii="Arial" w:hAnsi="Arial" w:cs="Arial"/>
                <w:i/>
                <w:sz w:val="20"/>
                <w:szCs w:val="20"/>
              </w:rPr>
              <w:t>tag wg. Reparatur</w:t>
            </w:r>
            <w:r w:rsidR="00A51E45">
              <w:rPr>
                <w:rFonts w:ascii="Arial" w:hAnsi="Arial" w:cs="Arial"/>
                <w:i/>
                <w:sz w:val="20"/>
                <w:szCs w:val="20"/>
              </w:rPr>
              <w:t>en</w:t>
            </w:r>
            <w:r w:rsidR="00F74336" w:rsidRPr="000E1DC3">
              <w:rPr>
                <w:rFonts w:ascii="Arial" w:hAnsi="Arial" w:cs="Arial"/>
                <w:i/>
                <w:sz w:val="20"/>
                <w:szCs w:val="20"/>
              </w:rPr>
              <w:t xml:space="preserve"> </w:t>
            </w:r>
            <w:r w:rsidR="00887B78">
              <w:rPr>
                <w:rFonts w:ascii="Arial" w:hAnsi="Arial" w:cs="Arial"/>
                <w:i/>
                <w:sz w:val="20"/>
                <w:szCs w:val="20"/>
              </w:rPr>
              <w:br/>
            </w:r>
            <w:r w:rsidR="00F74336" w:rsidRPr="000E1DC3">
              <w:rPr>
                <w:rFonts w:ascii="Arial" w:hAnsi="Arial" w:cs="Arial"/>
                <w:i/>
                <w:sz w:val="20"/>
                <w:szCs w:val="20"/>
              </w:rPr>
              <w:t>(hier Trommelbremsen)</w:t>
            </w:r>
            <w:r w:rsidR="0095188B">
              <w:rPr>
                <w:rFonts w:ascii="Arial" w:hAnsi="Arial" w:cs="Arial"/>
                <w:i/>
                <w:sz w:val="20"/>
                <w:szCs w:val="20"/>
              </w:rPr>
              <w:t>.</w:t>
            </w:r>
          </w:p>
        </w:tc>
      </w:tr>
      <w:tr w:rsidR="008C0A7A" w14:paraId="0631BAC4" w14:textId="77777777" w:rsidTr="0006743D">
        <w:tc>
          <w:tcPr>
            <w:tcW w:w="4994" w:type="dxa"/>
            <w:gridSpan w:val="2"/>
          </w:tcPr>
          <w:p w14:paraId="07650BA0" w14:textId="0577083A" w:rsidR="008C0A7A" w:rsidRDefault="0006743D" w:rsidP="007D4E87">
            <w:pPr>
              <w:rPr>
                <w:rFonts w:ascii="Arial" w:hAnsi="Arial" w:cs="Arial"/>
                <w:i/>
                <w:sz w:val="20"/>
                <w:szCs w:val="20"/>
              </w:rPr>
            </w:pPr>
            <w:r>
              <w:rPr>
                <w:rFonts w:ascii="Arial" w:hAnsi="Arial" w:cs="Arial"/>
                <w:i/>
                <w:noProof/>
                <w:sz w:val="20"/>
                <w:szCs w:val="20"/>
              </w:rPr>
              <w:drawing>
                <wp:inline distT="0" distB="0" distL="0" distR="0" wp14:anchorId="4283504B" wp14:editId="51AA32BE">
                  <wp:extent cx="3087679" cy="1740531"/>
                  <wp:effectExtent l="0" t="0" r="11430" b="12700"/>
                  <wp:docPr id="2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9004" cy="1741278"/>
                          </a:xfrm>
                          <a:prstGeom prst="rect">
                            <a:avLst/>
                          </a:prstGeom>
                          <a:noFill/>
                          <a:ln>
                            <a:noFill/>
                          </a:ln>
                        </pic:spPr>
                      </pic:pic>
                    </a:graphicData>
                  </a:graphic>
                </wp:inline>
              </w:drawing>
            </w:r>
          </w:p>
        </w:tc>
        <w:tc>
          <w:tcPr>
            <w:tcW w:w="5004" w:type="dxa"/>
            <w:gridSpan w:val="2"/>
          </w:tcPr>
          <w:p w14:paraId="4A7BB092" w14:textId="4D7CE635" w:rsidR="008C0A7A" w:rsidRDefault="00F4219C" w:rsidP="00AE12D7">
            <w:pPr>
              <w:rPr>
                <w:rFonts w:ascii="Arial" w:hAnsi="Arial" w:cs="Arial"/>
                <w:i/>
                <w:sz w:val="20"/>
                <w:szCs w:val="20"/>
              </w:rPr>
            </w:pPr>
            <w:r>
              <w:rPr>
                <w:rFonts w:ascii="Arial" w:hAnsi="Arial" w:cs="Arial"/>
                <w:i/>
                <w:noProof/>
                <w:sz w:val="20"/>
                <w:szCs w:val="20"/>
              </w:rPr>
              <w:drawing>
                <wp:inline distT="0" distB="0" distL="0" distR="0" wp14:anchorId="2C9AD3F1" wp14:editId="682F0B98">
                  <wp:extent cx="3089708" cy="1741673"/>
                  <wp:effectExtent l="0" t="0" r="9525" b="1143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0743" cy="1742256"/>
                          </a:xfrm>
                          <a:prstGeom prst="rect">
                            <a:avLst/>
                          </a:prstGeom>
                          <a:noFill/>
                          <a:ln>
                            <a:noFill/>
                          </a:ln>
                        </pic:spPr>
                      </pic:pic>
                    </a:graphicData>
                  </a:graphic>
                </wp:inline>
              </w:drawing>
            </w:r>
          </w:p>
        </w:tc>
      </w:tr>
      <w:tr w:rsidR="00D6132A" w14:paraId="397F476F" w14:textId="77777777" w:rsidTr="0006743D">
        <w:tc>
          <w:tcPr>
            <w:tcW w:w="4994" w:type="dxa"/>
            <w:gridSpan w:val="2"/>
          </w:tcPr>
          <w:p w14:paraId="16256518" w14:textId="0EAD7582" w:rsidR="00D6132A" w:rsidRDefault="0006743D" w:rsidP="0006743D">
            <w:pPr>
              <w:jc w:val="center"/>
              <w:rPr>
                <w:rFonts w:ascii="Arial" w:hAnsi="Arial" w:cs="Arial"/>
                <w:i/>
                <w:noProof/>
                <w:sz w:val="20"/>
                <w:szCs w:val="20"/>
              </w:rPr>
            </w:pPr>
            <w:r>
              <w:rPr>
                <w:rFonts w:ascii="Arial" w:hAnsi="Arial" w:cs="Arial"/>
                <w:i/>
                <w:noProof/>
                <w:sz w:val="20"/>
                <w:szCs w:val="20"/>
              </w:rPr>
              <w:t>Auch modernes Gerät eines Transportunternehmers aus Orhei kommt zum Einsatz.</w:t>
            </w:r>
          </w:p>
        </w:tc>
        <w:tc>
          <w:tcPr>
            <w:tcW w:w="5004" w:type="dxa"/>
            <w:gridSpan w:val="2"/>
          </w:tcPr>
          <w:p w14:paraId="33A419D1" w14:textId="7F3E8EB1" w:rsidR="00D6132A" w:rsidRDefault="006F63A5" w:rsidP="00A7159C">
            <w:pPr>
              <w:jc w:val="center"/>
              <w:rPr>
                <w:rFonts w:ascii="Arial" w:hAnsi="Arial" w:cs="Arial"/>
                <w:i/>
                <w:noProof/>
                <w:sz w:val="20"/>
                <w:szCs w:val="20"/>
              </w:rPr>
            </w:pPr>
            <w:r>
              <w:rPr>
                <w:rFonts w:ascii="Arial" w:hAnsi="Arial" w:cs="Arial"/>
                <w:i/>
                <w:noProof/>
                <w:sz w:val="20"/>
                <w:szCs w:val="20"/>
              </w:rPr>
              <w:t xml:space="preserve">Erstmals wird </w:t>
            </w:r>
            <w:r w:rsidR="00FC7144">
              <w:rPr>
                <w:rFonts w:ascii="Arial" w:hAnsi="Arial" w:cs="Arial"/>
                <w:i/>
                <w:noProof/>
                <w:sz w:val="20"/>
                <w:szCs w:val="20"/>
              </w:rPr>
              <w:t>nicht nur gegraded,</w:t>
            </w:r>
            <w:r w:rsidR="00F96FB9">
              <w:rPr>
                <w:rFonts w:ascii="Arial" w:hAnsi="Arial" w:cs="Arial"/>
                <w:i/>
                <w:noProof/>
                <w:sz w:val="20"/>
                <w:szCs w:val="20"/>
              </w:rPr>
              <w:t xml:space="preserve"> </w:t>
            </w:r>
            <w:r w:rsidR="00FC7144">
              <w:rPr>
                <w:rFonts w:ascii="Arial" w:hAnsi="Arial" w:cs="Arial"/>
                <w:i/>
                <w:noProof/>
                <w:sz w:val="20"/>
                <w:szCs w:val="20"/>
              </w:rPr>
              <w:t xml:space="preserve">sondern </w:t>
            </w:r>
            <w:r>
              <w:rPr>
                <w:rFonts w:ascii="Arial" w:hAnsi="Arial" w:cs="Arial"/>
                <w:i/>
                <w:noProof/>
                <w:sz w:val="20"/>
                <w:szCs w:val="20"/>
              </w:rPr>
              <w:t xml:space="preserve">es wird auch ein </w:t>
            </w:r>
            <w:r w:rsidR="00A7159C">
              <w:rPr>
                <w:rFonts w:ascii="Arial" w:hAnsi="Arial" w:cs="Arial"/>
                <w:i/>
                <w:noProof/>
                <w:sz w:val="20"/>
                <w:szCs w:val="20"/>
              </w:rPr>
              <w:t xml:space="preserve">zweilagiger </w:t>
            </w:r>
            <w:r>
              <w:rPr>
                <w:rFonts w:ascii="Arial" w:hAnsi="Arial" w:cs="Arial"/>
                <w:i/>
                <w:noProof/>
                <w:sz w:val="20"/>
                <w:szCs w:val="20"/>
              </w:rPr>
              <w:t xml:space="preserve">Allwetterbelag </w:t>
            </w:r>
            <w:r w:rsidR="00FC7144">
              <w:rPr>
                <w:rFonts w:ascii="Arial" w:hAnsi="Arial" w:cs="Arial"/>
                <w:i/>
                <w:noProof/>
                <w:sz w:val="20"/>
                <w:szCs w:val="20"/>
              </w:rPr>
              <w:t>aufgebracht.</w:t>
            </w:r>
          </w:p>
        </w:tc>
      </w:tr>
    </w:tbl>
    <w:p w14:paraId="13D38F2D" w14:textId="46353609" w:rsidR="001502AB" w:rsidRDefault="0058139C" w:rsidP="00DE2A54">
      <w:pPr>
        <w:pStyle w:val="berschrift3"/>
      </w:pPr>
      <w:bookmarkStart w:id="6" w:name="_Toc272238841"/>
      <w:r w:rsidRPr="005F5CB0">
        <w:rPr>
          <w:color w:val="auto"/>
        </w:rPr>
        <w:t xml:space="preserve">2.3 </w:t>
      </w:r>
      <w:r w:rsidR="00A55EFE" w:rsidRPr="005F5CB0">
        <w:rPr>
          <w:color w:val="auto"/>
        </w:rPr>
        <w:t>Schule, Kindergarten</w:t>
      </w:r>
      <w:bookmarkEnd w:id="6"/>
    </w:p>
    <w:p w14:paraId="46719E2C" w14:textId="77777777" w:rsidR="001502AB" w:rsidRPr="001502AB" w:rsidRDefault="001502AB" w:rsidP="00566B07">
      <w:pPr>
        <w:rPr>
          <w:sz w:val="12"/>
          <w:szCs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6"/>
        <w:gridCol w:w="3382"/>
      </w:tblGrid>
      <w:tr w:rsidR="001502AB" w14:paraId="0916ACF6" w14:textId="77777777" w:rsidTr="002777F7">
        <w:tc>
          <w:tcPr>
            <w:tcW w:w="6616" w:type="dxa"/>
          </w:tcPr>
          <w:p w14:paraId="6569119C" w14:textId="77777777" w:rsidR="001502AB" w:rsidRDefault="000F29B7" w:rsidP="00393DA2">
            <w:pPr>
              <w:spacing w:before="60"/>
            </w:pPr>
            <w:r>
              <w:rPr>
                <w:noProof/>
              </w:rPr>
              <w:drawing>
                <wp:inline distT="0" distB="0" distL="0" distR="0" wp14:anchorId="76219E4A" wp14:editId="0342F348">
                  <wp:extent cx="4062095" cy="2289810"/>
                  <wp:effectExtent l="0" t="0" r="190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p w14:paraId="1D6722FA" w14:textId="653C453C" w:rsidR="00CA6885" w:rsidRDefault="00CA6885" w:rsidP="00887B78">
            <w:pPr>
              <w:jc w:val="center"/>
            </w:pPr>
            <w:r w:rsidRPr="000E1DC3">
              <w:rPr>
                <w:rFonts w:ascii="Arial" w:hAnsi="Arial" w:cs="Arial"/>
                <w:i/>
                <w:sz w:val="20"/>
                <w:szCs w:val="20"/>
              </w:rPr>
              <w:t>Primarschule Viscauti</w:t>
            </w:r>
            <w:r w:rsidR="0095188B">
              <w:rPr>
                <w:rFonts w:ascii="Arial" w:hAnsi="Arial" w:cs="Arial"/>
                <w:i/>
                <w:sz w:val="20"/>
                <w:szCs w:val="20"/>
              </w:rPr>
              <w:t>.</w:t>
            </w:r>
          </w:p>
        </w:tc>
        <w:tc>
          <w:tcPr>
            <w:tcW w:w="3382" w:type="dxa"/>
          </w:tcPr>
          <w:p w14:paraId="18B594B5" w14:textId="5B1893BF" w:rsidR="001502AB" w:rsidRDefault="000F29B7" w:rsidP="00D949F2">
            <w:r>
              <w:t>An der staatlichen Primasch</w:t>
            </w:r>
            <w:r>
              <w:t>u</w:t>
            </w:r>
            <w:r>
              <w:t>le</w:t>
            </w:r>
            <w:r w:rsidR="00E86120">
              <w:t xml:space="preserve">, die dem Rajon Orhei </w:t>
            </w:r>
            <w:r w:rsidR="00CA6885">
              <w:t>unte</w:t>
            </w:r>
            <w:r w:rsidR="00CA6885">
              <w:t>r</w:t>
            </w:r>
            <w:r w:rsidR="00CA6885">
              <w:t>steht</w:t>
            </w:r>
            <w:r w:rsidR="00E86120">
              <w:t xml:space="preserve">, </w:t>
            </w:r>
            <w:r>
              <w:t>unterrichten 14 Lehrer 130 Schüler in 9 Klassen</w:t>
            </w:r>
            <w:r w:rsidR="00A55EFE">
              <w:t xml:space="preserve"> mo</w:t>
            </w:r>
            <w:r w:rsidR="00A55EFE">
              <w:t>n</w:t>
            </w:r>
            <w:r w:rsidR="00A55EFE">
              <w:t>tags bis freitags von 08:30h bis 14:30h</w:t>
            </w:r>
            <w:r w:rsidR="00FE7BA2">
              <w:t xml:space="preserve">. Vor </w:t>
            </w:r>
            <w:r w:rsidR="00D949F2">
              <w:t>einem Jah</w:t>
            </w:r>
            <w:r w:rsidR="00D949F2">
              <w:t>r</w:t>
            </w:r>
            <w:r w:rsidR="00D949F2">
              <w:t>zehnt</w:t>
            </w:r>
            <w:r>
              <w:t xml:space="preserve"> wa</w:t>
            </w:r>
            <w:r w:rsidR="00A55EFE">
              <w:t>ren es noch 3</w:t>
            </w:r>
            <w:r w:rsidR="00D949F2">
              <w:t>80</w:t>
            </w:r>
            <w:r>
              <w:t>.</w:t>
            </w:r>
            <w:r w:rsidR="00F0561D">
              <w:t xml:space="preserve"> </w:t>
            </w:r>
            <w:r w:rsidR="00003AB8">
              <w:t>W</w:t>
            </w:r>
            <w:r w:rsidR="00003AB8">
              <w:t>e</w:t>
            </w:r>
            <w:r w:rsidR="00003AB8">
              <w:t xml:space="preserve">gen der </w:t>
            </w:r>
            <w:r w:rsidR="004E1E1A">
              <w:t>rückläufigen</w:t>
            </w:r>
            <w:r w:rsidR="00003AB8">
              <w:t xml:space="preserve"> Schüle</w:t>
            </w:r>
            <w:r w:rsidR="00003AB8">
              <w:t>r</w:t>
            </w:r>
            <w:r w:rsidR="00003AB8">
              <w:t xml:space="preserve">zahlen musste der </w:t>
            </w:r>
            <w:r w:rsidR="004E1E1A">
              <w:t>hintere</w:t>
            </w:r>
            <w:r w:rsidR="00003AB8">
              <w:t xml:space="preserve"> </w:t>
            </w:r>
            <w:r w:rsidR="004E1E1A">
              <w:t>Trakt</w:t>
            </w:r>
            <w:r w:rsidR="00003AB8">
              <w:t xml:space="preserve"> des Schulgebäudes stil</w:t>
            </w:r>
            <w:r w:rsidR="00003AB8">
              <w:t>l</w:t>
            </w:r>
            <w:r w:rsidR="00003AB8">
              <w:t>gelegt werden und verfällt.</w:t>
            </w:r>
            <w:r w:rsidR="00E86120">
              <w:t xml:space="preserve"> Die Heizung erfolgt </w:t>
            </w:r>
            <w:r w:rsidR="00CA6885">
              <w:t>nach wie vor mit einer holz</w:t>
            </w:r>
            <w:r w:rsidR="00E86120">
              <w:t>betrieben</w:t>
            </w:r>
            <w:r w:rsidR="00CA6885">
              <w:t>en</w:t>
            </w:r>
            <w:r w:rsidR="00E86120">
              <w:t xml:space="preserve"> A</w:t>
            </w:r>
            <w:r w:rsidR="00E86120">
              <w:t>n</w:t>
            </w:r>
            <w:r w:rsidR="00E86120">
              <w:t>lage aus der Sowjetzeit.</w:t>
            </w:r>
          </w:p>
        </w:tc>
      </w:tr>
      <w:tr w:rsidR="00A55EFE" w:rsidRPr="008345CA" w14:paraId="563421B0" w14:textId="77777777" w:rsidTr="002777F7">
        <w:tc>
          <w:tcPr>
            <w:tcW w:w="6616" w:type="dxa"/>
          </w:tcPr>
          <w:p w14:paraId="1E8AF333" w14:textId="1EEABFC2" w:rsidR="00A55EFE" w:rsidRPr="008345CA" w:rsidRDefault="00A55EFE" w:rsidP="00566B07">
            <w:pPr>
              <w:rPr>
                <w:sz w:val="18"/>
                <w:szCs w:val="18"/>
              </w:rPr>
            </w:pPr>
          </w:p>
        </w:tc>
        <w:tc>
          <w:tcPr>
            <w:tcW w:w="3382" w:type="dxa"/>
          </w:tcPr>
          <w:p w14:paraId="53A0ADB0" w14:textId="77777777" w:rsidR="00A55EFE" w:rsidRPr="008345CA" w:rsidRDefault="00A55EFE" w:rsidP="00566B07">
            <w:pPr>
              <w:rPr>
                <w:sz w:val="18"/>
                <w:szCs w:val="18"/>
              </w:rPr>
            </w:pPr>
          </w:p>
        </w:tc>
      </w:tr>
      <w:tr w:rsidR="00A55EFE" w14:paraId="7B1B7D9D" w14:textId="77777777" w:rsidTr="002777F7">
        <w:tc>
          <w:tcPr>
            <w:tcW w:w="6616" w:type="dxa"/>
          </w:tcPr>
          <w:p w14:paraId="123469D7" w14:textId="54390D33" w:rsidR="00A55EFE" w:rsidRDefault="00A55EFE" w:rsidP="00887B78">
            <w:pPr>
              <w:spacing w:before="60"/>
              <w:jc w:val="center"/>
            </w:pPr>
            <w:r w:rsidRPr="00A55EFE">
              <w:rPr>
                <w:noProof/>
              </w:rPr>
              <w:drawing>
                <wp:inline distT="0" distB="0" distL="0" distR="0" wp14:anchorId="438183B8" wp14:editId="5AA6F0E0">
                  <wp:extent cx="4062095" cy="2289810"/>
                  <wp:effectExtent l="0" t="0" r="1905" b="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r w:rsidRPr="000E1DC3">
              <w:rPr>
                <w:rFonts w:ascii="Arial" w:hAnsi="Arial" w:cs="Arial"/>
                <w:i/>
                <w:sz w:val="20"/>
                <w:szCs w:val="20"/>
              </w:rPr>
              <w:t>Kindergarten Viscauti</w:t>
            </w:r>
            <w:r w:rsidR="0095188B">
              <w:rPr>
                <w:rFonts w:ascii="Arial" w:hAnsi="Arial" w:cs="Arial"/>
                <w:i/>
                <w:sz w:val="20"/>
                <w:szCs w:val="20"/>
              </w:rPr>
              <w:t>.</w:t>
            </w:r>
          </w:p>
        </w:tc>
        <w:tc>
          <w:tcPr>
            <w:tcW w:w="3382" w:type="dxa"/>
          </w:tcPr>
          <w:p w14:paraId="0AA9522D" w14:textId="70F2FE7F" w:rsidR="001E7A54" w:rsidRDefault="00F168C9" w:rsidP="00566B07">
            <w:r>
              <w:t xml:space="preserve">Der </w:t>
            </w:r>
            <w:r w:rsidR="00F0561D">
              <w:t xml:space="preserve">örtliche Kindergarten </w:t>
            </w:r>
            <w:r>
              <w:t>wird</w:t>
            </w:r>
            <w:r w:rsidR="001E7A54">
              <w:t xml:space="preserve"> gegenwärtig </w:t>
            </w:r>
            <w:r>
              <w:t xml:space="preserve">von </w:t>
            </w:r>
            <w:r w:rsidR="001E7A54">
              <w:t>62 Ki</w:t>
            </w:r>
            <w:r w:rsidR="001E7A54">
              <w:t>n</w:t>
            </w:r>
            <w:r w:rsidR="001E7A54">
              <w:t>der</w:t>
            </w:r>
            <w:r w:rsidR="00F00746">
              <w:t>n</w:t>
            </w:r>
            <w:r w:rsidR="001E7A54">
              <w:t xml:space="preserve"> zwischen 2,5 und 6 Ja</w:t>
            </w:r>
            <w:r w:rsidR="001E7A54">
              <w:t>h</w:t>
            </w:r>
            <w:r w:rsidR="001E7A54">
              <w:t>ren</w:t>
            </w:r>
            <w:r>
              <w:t xml:space="preserve"> genutzt</w:t>
            </w:r>
            <w:r w:rsidR="001E7A54">
              <w:t xml:space="preserve">. Auch hier sind die Zahlen </w:t>
            </w:r>
            <w:r w:rsidR="00D949F2">
              <w:t xml:space="preserve">im letzten Jahrzehnt stark </w:t>
            </w:r>
            <w:r w:rsidR="001E7A54">
              <w:t>rückläu</w:t>
            </w:r>
            <w:r w:rsidR="00D949F2">
              <w:t xml:space="preserve">fig, und zwar von </w:t>
            </w:r>
            <w:r w:rsidR="001A2F62">
              <w:t xml:space="preserve">früher </w:t>
            </w:r>
            <w:r w:rsidR="001E7A54">
              <w:t>160 Kinder</w:t>
            </w:r>
            <w:r w:rsidR="00D949F2">
              <w:t>n</w:t>
            </w:r>
            <w:r w:rsidR="001E7A54">
              <w:t>.</w:t>
            </w:r>
          </w:p>
          <w:p w14:paraId="3514AC1E" w14:textId="77777777" w:rsidR="001E7A54" w:rsidRPr="00F168C9" w:rsidRDefault="001E7A54" w:rsidP="00566B07">
            <w:pPr>
              <w:rPr>
                <w:sz w:val="12"/>
                <w:szCs w:val="12"/>
              </w:rPr>
            </w:pPr>
          </w:p>
          <w:p w14:paraId="7FCD1E97" w14:textId="5A6A5499" w:rsidR="00A55EFE" w:rsidRDefault="00F168C9" w:rsidP="00F168C9">
            <w:r>
              <w:t xml:space="preserve">Die monatliche Gebühr beträgt umgerechnet € 6,-/Kind. </w:t>
            </w:r>
            <w:r w:rsidR="001E7A54">
              <w:t>Die Gehälter für 4 Erzieherinnen, 2 Kranken</w:t>
            </w:r>
            <w:r>
              <w:t>schwestern, 2 K</w:t>
            </w:r>
            <w:r>
              <w:t>ö</w:t>
            </w:r>
            <w:r w:rsidR="0092636A">
              <w:t>chinnen und 2 Sicherheitsle</w:t>
            </w:r>
            <w:r w:rsidR="0092636A">
              <w:t>u</w:t>
            </w:r>
            <w:r w:rsidR="0092636A">
              <w:t>ten</w:t>
            </w:r>
            <w:r w:rsidR="002777F7">
              <w:t xml:space="preserve"> werden über den Gemei</w:t>
            </w:r>
            <w:r w:rsidR="002777F7">
              <w:t>n</w:t>
            </w:r>
            <w:r w:rsidR="002777F7">
              <w:t>dehaushalt finanziert, ebenso</w:t>
            </w:r>
          </w:p>
        </w:tc>
      </w:tr>
      <w:tr w:rsidR="002777F7" w14:paraId="68491B7B" w14:textId="77777777" w:rsidTr="00CE7400">
        <w:tc>
          <w:tcPr>
            <w:tcW w:w="9998" w:type="dxa"/>
            <w:gridSpan w:val="2"/>
          </w:tcPr>
          <w:p w14:paraId="112C3710" w14:textId="6FA15D46" w:rsidR="002777F7" w:rsidRDefault="002777F7" w:rsidP="00566B07">
            <w:r>
              <w:t>wie die laufenden Kosten für Wasser, Strom, Heizung, Instandhaltung etc.</w:t>
            </w:r>
          </w:p>
        </w:tc>
      </w:tr>
    </w:tbl>
    <w:p w14:paraId="0C069B7F" w14:textId="5C862124" w:rsidR="00566B07" w:rsidRDefault="00566B07"/>
    <w:p w14:paraId="4C352813" w14:textId="2492F3E6" w:rsidR="009A2568" w:rsidRPr="00492272" w:rsidRDefault="00492272" w:rsidP="00300677">
      <w:r>
        <w:t xml:space="preserve">Erst im letzten Jahr (!) </w:t>
      </w:r>
      <w:r w:rsidR="001E39FD">
        <w:t>wurden auf Initiative des</w:t>
      </w:r>
      <w:r>
        <w:t xml:space="preserve"> </w:t>
      </w:r>
      <w:r w:rsidR="001E39FD">
        <w:t xml:space="preserve">jetzigen Bürgermeisters </w:t>
      </w:r>
      <w:r>
        <w:t>Toiletten innerhalb des K</w:t>
      </w:r>
      <w:r w:rsidR="008273CE">
        <w:t xml:space="preserve">indergartengebäudes </w:t>
      </w:r>
      <w:r w:rsidR="00B32285">
        <w:t>eingerichte</w:t>
      </w:r>
      <w:r w:rsidR="008273CE">
        <w:t>t</w:t>
      </w:r>
      <w:r>
        <w:t>. Besonders in den kalten Winter</w:t>
      </w:r>
      <w:r w:rsidR="005B4285">
        <w:t>monaten</w:t>
      </w:r>
      <w:r>
        <w:t xml:space="preserve"> war es für </w:t>
      </w:r>
      <w:r w:rsidR="00B72847">
        <w:t>Betreuer wie</w:t>
      </w:r>
      <w:r w:rsidR="000C6496">
        <w:t xml:space="preserve"> </w:t>
      </w:r>
      <w:r>
        <w:t xml:space="preserve">Kinder </w:t>
      </w:r>
      <w:r w:rsidR="00B72847">
        <w:t xml:space="preserve">unzumutbar </w:t>
      </w:r>
      <w:r>
        <w:t>gewesen, die aushäusigen Plumpsklos zu benutzen.</w:t>
      </w:r>
    </w:p>
    <w:p w14:paraId="497EDFCD" w14:textId="0266C80C" w:rsidR="009F6F5D" w:rsidRPr="005F5CB0" w:rsidRDefault="0058139C" w:rsidP="00DE2A54">
      <w:pPr>
        <w:pStyle w:val="berschrift3"/>
        <w:rPr>
          <w:color w:val="auto"/>
        </w:rPr>
      </w:pPr>
      <w:bookmarkStart w:id="7" w:name="_Toc272238842"/>
      <w:r w:rsidRPr="005F5CB0">
        <w:rPr>
          <w:color w:val="auto"/>
        </w:rPr>
        <w:t xml:space="preserve">2.4 </w:t>
      </w:r>
      <w:r w:rsidR="009F6F5D" w:rsidRPr="005F5CB0">
        <w:rPr>
          <w:color w:val="auto"/>
        </w:rPr>
        <w:t>Wasserversorg</w:t>
      </w:r>
      <w:r w:rsidR="003D0E43" w:rsidRPr="005F5CB0">
        <w:rPr>
          <w:color w:val="auto"/>
        </w:rPr>
        <w:t>ung</w:t>
      </w:r>
      <w:r w:rsidR="009F6F5D" w:rsidRPr="005F5CB0">
        <w:rPr>
          <w:color w:val="auto"/>
        </w:rPr>
        <w:t xml:space="preserve"> und Abwassersituation</w:t>
      </w:r>
      <w:bookmarkEnd w:id="7"/>
    </w:p>
    <w:p w14:paraId="064A0F34" w14:textId="77777777" w:rsidR="00015390" w:rsidRPr="003D0E43" w:rsidRDefault="00015390">
      <w:pPr>
        <w:rPr>
          <w:sz w:val="12"/>
          <w:szCs w:val="12"/>
        </w:rPr>
      </w:pPr>
    </w:p>
    <w:p w14:paraId="14118F1B" w14:textId="680B8AA3" w:rsidR="00E40797" w:rsidRDefault="00CE0698">
      <w:r>
        <w:t>Das Wasser</w:t>
      </w:r>
      <w:r w:rsidR="00F26FD4">
        <w:t>leitungs</w:t>
      </w:r>
      <w:r>
        <w:t xml:space="preserve">netz stammt aus den 1970er Jahren. Die Metallleitungen sind </w:t>
      </w:r>
      <w:r w:rsidR="00F26FD4">
        <w:t xml:space="preserve">inzwischen </w:t>
      </w:r>
      <w:r>
        <w:t>stark verrostet</w:t>
      </w:r>
      <w:r w:rsidR="00F26FD4">
        <w:t>,</w:t>
      </w:r>
      <w:r>
        <w:t xml:space="preserve"> </w:t>
      </w:r>
      <w:r w:rsidR="00F26FD4">
        <w:t xml:space="preserve">wodurch die </w:t>
      </w:r>
      <w:r>
        <w:t>Durchlaufgeschwindigkeit</w:t>
      </w:r>
      <w:r w:rsidR="00F26FD4">
        <w:t xml:space="preserve"> </w:t>
      </w:r>
      <w:r w:rsidR="000A742B">
        <w:t>beeinträchtigt und das Durchlaufvol</w:t>
      </w:r>
      <w:r w:rsidR="000A742B">
        <w:t>u</w:t>
      </w:r>
      <w:r w:rsidR="000A742B">
        <w:t>men reduziert</w:t>
      </w:r>
      <w:r w:rsidR="00F26FD4">
        <w:t xml:space="preserve"> wird</w:t>
      </w:r>
      <w:r>
        <w:t xml:space="preserve">, ebenfalls </w:t>
      </w:r>
      <w:r w:rsidR="006441DC">
        <w:t xml:space="preserve">entstehen </w:t>
      </w:r>
      <w:r>
        <w:t xml:space="preserve">Verluste durch </w:t>
      </w:r>
      <w:r w:rsidR="00F26FD4">
        <w:t xml:space="preserve">starkes </w:t>
      </w:r>
      <w:r>
        <w:t xml:space="preserve">Leakage. </w:t>
      </w:r>
      <w:r w:rsidR="006441DC">
        <w:t>Pro</w:t>
      </w:r>
      <w:r>
        <w:t xml:space="preserve"> Kubikmeter </w:t>
      </w:r>
      <w:r w:rsidR="006441DC">
        <w:t>we</w:t>
      </w:r>
      <w:r w:rsidR="006441DC">
        <w:t>r</w:t>
      </w:r>
      <w:r w:rsidR="006441DC">
        <w:t>den</w:t>
      </w:r>
      <w:r>
        <w:t xml:space="preserve"> 2 Lei</w:t>
      </w:r>
      <w:r w:rsidR="006441DC">
        <w:t xml:space="preserve"> (€ 0,11) in Rechnung gestellt</w:t>
      </w:r>
      <w:r>
        <w:t xml:space="preserve">. I.d.R. versorgen sich die meisten Bewohner </w:t>
      </w:r>
      <w:r w:rsidR="006441DC">
        <w:t xml:space="preserve">aber </w:t>
      </w:r>
      <w:r>
        <w:t>mit Wasser aus ihren Schöpfbrunnen</w:t>
      </w:r>
      <w:r w:rsidR="00346429">
        <w:t>, teilweise mit Elektropumpe</w:t>
      </w:r>
      <w:r w:rsidR="00C729D7">
        <w:t xml:space="preserve"> </w:t>
      </w:r>
      <w:r w:rsidR="00346429">
        <w:t xml:space="preserve">und Druckbehälter </w:t>
      </w:r>
      <w:r w:rsidR="00C729D7">
        <w:t>betrieben</w:t>
      </w:r>
      <w:r>
        <w:t>, die auf jedem hauseigenen Grundstück vorhanden sind. Versu</w:t>
      </w:r>
      <w:r w:rsidR="006441DC">
        <w:t>che</w:t>
      </w:r>
      <w:r w:rsidR="007D564F">
        <w:t xml:space="preserve"> vor einigen Jahren</w:t>
      </w:r>
      <w:r w:rsidR="006441DC">
        <w:t>, das Le</w:t>
      </w:r>
      <w:r w:rsidR="006441DC">
        <w:t>i</w:t>
      </w:r>
      <w:r w:rsidR="006441DC">
        <w:t xml:space="preserve">tungsnetz im Rahmen eines </w:t>
      </w:r>
      <w:r>
        <w:t>von der Cooperation Swisse geförder</w:t>
      </w:r>
      <w:r w:rsidR="006441DC">
        <w:t>ten</w:t>
      </w:r>
      <w:r>
        <w:t xml:space="preserve"> </w:t>
      </w:r>
      <w:r w:rsidRPr="00C729D7">
        <w:rPr>
          <w:i/>
        </w:rPr>
        <w:t>“Swiss Water and Sanitat</w:t>
      </w:r>
      <w:r w:rsidRPr="00C729D7">
        <w:rPr>
          <w:i/>
        </w:rPr>
        <w:t>i</w:t>
      </w:r>
      <w:r w:rsidRPr="00C729D7">
        <w:rPr>
          <w:i/>
        </w:rPr>
        <w:t>on Project in Moldova (ApaSan)”</w:t>
      </w:r>
      <w:r>
        <w:rPr>
          <w:rStyle w:val="Funotenzeichen"/>
        </w:rPr>
        <w:footnoteReference w:id="3"/>
      </w:r>
      <w:r>
        <w:t xml:space="preserve"> </w:t>
      </w:r>
      <w:r w:rsidR="006441DC">
        <w:t>zu rehabilitieren</w:t>
      </w:r>
      <w:r>
        <w:t>, stießen wegen der Konditionen bei der Mehrheit der Dorfbewohner auf Ablehnung: 2.000 Lei (ca. € 110) Anschluss</w:t>
      </w:r>
      <w:r w:rsidR="00C729D7">
        <w:t xml:space="preserve">gebühren/Haushalt und 10 Lei (€ </w:t>
      </w:r>
      <w:r>
        <w:t>0,56)/</w:t>
      </w:r>
      <w:r w:rsidR="006B42EA">
        <w:t xml:space="preserve"> </w:t>
      </w:r>
      <w:r>
        <w:t xml:space="preserve">Kubikmeter Wassergebühren. Die Beträge erscheinen </w:t>
      </w:r>
      <w:r w:rsidR="00F26FD4">
        <w:t xml:space="preserve">auf den ersten Blick </w:t>
      </w:r>
      <w:r>
        <w:t xml:space="preserve">gering, sind aber für einige Haushalte ohne nennenswerte </w:t>
      </w:r>
      <w:r w:rsidR="00CE7D52">
        <w:t xml:space="preserve">frei disponible Einkünfte </w:t>
      </w:r>
      <w:r>
        <w:t xml:space="preserve">kritisch. Aber auch bei denen, die es sich leisten könnten, herrscht noch </w:t>
      </w:r>
      <w:r w:rsidR="00393993">
        <w:t>vorwiegend</w:t>
      </w:r>
      <w:r>
        <w:t xml:space="preserve"> die Mentalität der Sowjetzeit vor, wonach der Staat Wasser kostenfrei bereitzustellen habe. </w:t>
      </w:r>
      <w:r w:rsidR="00FF6568">
        <w:t xml:space="preserve">Viele </w:t>
      </w:r>
      <w:r>
        <w:t xml:space="preserve">ziehen daher die hauseigene Versorgung </w:t>
      </w:r>
      <w:r w:rsidR="000E6456">
        <w:t>aus</w:t>
      </w:r>
      <w:r w:rsidR="00FF6568">
        <w:t xml:space="preserve"> ihrem Brunnen </w:t>
      </w:r>
      <w:r>
        <w:t xml:space="preserve">vor. </w:t>
      </w:r>
      <w:r w:rsidR="000E6456">
        <w:t>Zu der Frage, i</w:t>
      </w:r>
      <w:r>
        <w:t xml:space="preserve">nwieweit </w:t>
      </w:r>
      <w:r w:rsidR="006B1417">
        <w:t xml:space="preserve">das Brunnenwasser gesundheitlich unbedenklich ist, </w:t>
      </w:r>
      <w:r w:rsidR="000E6456">
        <w:t>gab es widersprüchliche Angaben</w:t>
      </w:r>
      <w:r w:rsidR="006B1417">
        <w:t xml:space="preserve">. In einer </w:t>
      </w:r>
      <w:r w:rsidR="006B1417" w:rsidRPr="006B1417">
        <w:rPr>
          <w:i/>
        </w:rPr>
        <w:t>Focus Group</w:t>
      </w:r>
      <w:r w:rsidR="003930B1">
        <w:t>-</w:t>
      </w:r>
      <w:r w:rsidR="00FF6568">
        <w:t>Sitzung</w:t>
      </w:r>
      <w:r w:rsidR="003930B1">
        <w:t xml:space="preserve"> </w:t>
      </w:r>
      <w:r w:rsidR="00BA7C9C">
        <w:t xml:space="preserve">mit </w:t>
      </w:r>
      <w:r w:rsidR="006D59CC">
        <w:t>hauptsächlich ältereren</w:t>
      </w:r>
      <w:r w:rsidR="003930B1">
        <w:t xml:space="preserve"> Grundschullehrern</w:t>
      </w:r>
      <w:r w:rsidR="006D59CC">
        <w:t xml:space="preserve"> (teilweise im </w:t>
      </w:r>
      <w:r w:rsidR="004604CF">
        <w:t>Ruhe</w:t>
      </w:r>
      <w:r w:rsidR="006D59CC">
        <w:t>stand, da nicht gen</w:t>
      </w:r>
      <w:r w:rsidR="006D59CC">
        <w:t>ü</w:t>
      </w:r>
      <w:r w:rsidR="006D59CC">
        <w:t xml:space="preserve">gend jüngere in Viscauti arbeiten wollen), </w:t>
      </w:r>
      <w:r w:rsidR="004604CF">
        <w:t xml:space="preserve">wurde </w:t>
      </w:r>
      <w:r w:rsidR="00C760D6">
        <w:t xml:space="preserve">auf </w:t>
      </w:r>
      <w:r w:rsidR="004604CF">
        <w:t>Wasserqualitätsu</w:t>
      </w:r>
      <w:r w:rsidR="00CE7D52">
        <w:t>ntersuchungen aus der Sow</w:t>
      </w:r>
      <w:r w:rsidR="008370F2">
        <w:t>jetzeit hingewiesen, die damals einen hohen Nitratanteil aufgrund intensiver landwir</w:t>
      </w:r>
      <w:r w:rsidR="008370F2">
        <w:t>t</w:t>
      </w:r>
      <w:r w:rsidR="008370F2">
        <w:t>schaftlicher Düngung durch die ehemalige Tabakkolchose aufdeckten. Daraufhin wurde sehr wahrscheinlich das oben erwähnte Trinkwasserprojekt in den 1970er Jahren initiiert. Die T</w:t>
      </w:r>
      <w:r w:rsidR="008370F2">
        <w:t>a</w:t>
      </w:r>
      <w:r w:rsidR="008370F2">
        <w:t>bakkolchose wurde nach de</w:t>
      </w:r>
      <w:r w:rsidR="00A14AEB">
        <w:t>r Wende a</w:t>
      </w:r>
      <w:r w:rsidR="00153D72">
        <w:t>bgewickelt</w:t>
      </w:r>
      <w:r w:rsidR="00A14AEB">
        <w:t xml:space="preserve">, aber auch </w:t>
      </w:r>
      <w:r w:rsidR="003F0A75">
        <w:t xml:space="preserve">heutige </w:t>
      </w:r>
      <w:r w:rsidR="002808DB">
        <w:t>größere</w:t>
      </w:r>
      <w:r w:rsidR="008370F2">
        <w:t xml:space="preserve"> Landwirtschaft</w:t>
      </w:r>
      <w:r w:rsidR="008370F2">
        <w:t>s</w:t>
      </w:r>
      <w:r w:rsidR="008370F2">
        <w:t>betriebe</w:t>
      </w:r>
      <w:r w:rsidR="00A14AEB">
        <w:t xml:space="preserve">, die durch Zukauf </w:t>
      </w:r>
      <w:r w:rsidR="00415312">
        <w:t>oder</w:t>
      </w:r>
      <w:r w:rsidR="00A14AEB">
        <w:t xml:space="preserve"> Anpachtung von Ländereien entstanden sind,</w:t>
      </w:r>
      <w:r w:rsidR="008370F2">
        <w:t xml:space="preserve"> düngen intensiv. Auch ist zu befürchten, dass die ebenfalls </w:t>
      </w:r>
      <w:r w:rsidR="003F0A75">
        <w:t xml:space="preserve">noch </w:t>
      </w:r>
      <w:r w:rsidR="008370F2">
        <w:t>auf vielen Hausgrundstücken betriebenen Plumpsklos sowie das auf den</w:t>
      </w:r>
      <w:r w:rsidR="00DB769E">
        <w:t xml:space="preserve"> Grundstücken versickernde Ab</w:t>
      </w:r>
      <w:r w:rsidR="008370F2">
        <w:t>wasser zur Grundwasserve</w:t>
      </w:r>
      <w:r w:rsidR="008370F2">
        <w:t>r</w:t>
      </w:r>
      <w:r w:rsidR="008370F2">
        <w:t>schmutzung bei</w:t>
      </w:r>
      <w:r w:rsidR="006B3A9E">
        <w:t>tragen. Zumal die parallel zu</w:t>
      </w:r>
      <w:r w:rsidR="008370F2">
        <w:t>m Wasserprojekt in den 1970er Jahren ge</w:t>
      </w:r>
      <w:r w:rsidR="00153D72">
        <w:t>baute Kanalisation v</w:t>
      </w:r>
      <w:r w:rsidR="008370F2">
        <w:t>erfallen und die dazugehörige Kläranlage außer Betrieb ist. Allerdings sagte Bgm. Ceban, dass Wasserproben untersucht worden wä</w:t>
      </w:r>
      <w:r w:rsidR="00415312">
        <w:t>ren und keine Risiken für die Gesundheit be</w:t>
      </w:r>
      <w:r w:rsidR="00837DF7">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4748"/>
      </w:tblGrid>
      <w:tr w:rsidR="00665603" w14:paraId="2857CAF4" w14:textId="77777777" w:rsidTr="007936FD">
        <w:tc>
          <w:tcPr>
            <w:tcW w:w="5097" w:type="dxa"/>
          </w:tcPr>
          <w:p w14:paraId="38967A73" w14:textId="77777777" w:rsidR="00665603" w:rsidRDefault="00665603" w:rsidP="00A20C1F">
            <w:pPr>
              <w:tabs>
                <w:tab w:val="left" w:pos="1985"/>
              </w:tabs>
              <w:spacing w:before="120"/>
            </w:pPr>
            <w:r>
              <w:rPr>
                <w:noProof/>
              </w:rPr>
              <w:drawing>
                <wp:inline distT="0" distB="0" distL="0" distR="0" wp14:anchorId="3706D54F" wp14:editId="490EAC23">
                  <wp:extent cx="3099373" cy="4249718"/>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9373" cy="4249718"/>
                          </a:xfrm>
                          <a:prstGeom prst="rect">
                            <a:avLst/>
                          </a:prstGeom>
                          <a:noFill/>
                          <a:ln>
                            <a:noFill/>
                          </a:ln>
                        </pic:spPr>
                      </pic:pic>
                    </a:graphicData>
                  </a:graphic>
                </wp:inline>
              </w:drawing>
            </w:r>
          </w:p>
          <w:p w14:paraId="27834CBA" w14:textId="7C783F83" w:rsidR="00B845F7" w:rsidRDefault="00B845F7" w:rsidP="00887B78">
            <w:pPr>
              <w:tabs>
                <w:tab w:val="left" w:pos="1985"/>
              </w:tabs>
              <w:spacing w:before="60"/>
              <w:jc w:val="center"/>
            </w:pPr>
            <w:r w:rsidRPr="000E1DC3">
              <w:rPr>
                <w:rFonts w:ascii="Arial" w:hAnsi="Arial" w:cs="Arial"/>
                <w:i/>
                <w:sz w:val="20"/>
                <w:szCs w:val="20"/>
              </w:rPr>
              <w:t xml:space="preserve">Der Wasserhochbehälter stammt ebenso wie das </w:t>
            </w:r>
            <w:r w:rsidR="00887B78">
              <w:rPr>
                <w:rFonts w:ascii="Arial" w:hAnsi="Arial" w:cs="Arial"/>
                <w:i/>
                <w:sz w:val="20"/>
                <w:szCs w:val="20"/>
              </w:rPr>
              <w:br/>
            </w:r>
            <w:r w:rsidRPr="000E1DC3">
              <w:rPr>
                <w:rFonts w:ascii="Arial" w:hAnsi="Arial" w:cs="Arial"/>
                <w:i/>
                <w:sz w:val="20"/>
                <w:szCs w:val="20"/>
              </w:rPr>
              <w:t>Leitungsnetz aus den 1970er Jahren</w:t>
            </w:r>
            <w:r w:rsidR="0095188B">
              <w:rPr>
                <w:rFonts w:ascii="Arial" w:hAnsi="Arial" w:cs="Arial"/>
                <w:i/>
                <w:sz w:val="20"/>
                <w:szCs w:val="20"/>
              </w:rPr>
              <w:t>.</w:t>
            </w:r>
          </w:p>
        </w:tc>
        <w:tc>
          <w:tcPr>
            <w:tcW w:w="4748" w:type="dxa"/>
          </w:tcPr>
          <w:p w14:paraId="43072DFE" w14:textId="16E43B70" w:rsidR="002513A1" w:rsidRDefault="00837DF7" w:rsidP="007936FD">
            <w:pPr>
              <w:ind w:right="-152"/>
            </w:pPr>
            <w:r>
              <w:t xml:space="preserve">stünden. </w:t>
            </w:r>
            <w:r w:rsidR="00FE2D3F">
              <w:t>Beispielsweise ist der Brunnen auf seinem Grundstück 86 Meter tief, da vorher kein Grundwasser anzutreffen sei.</w:t>
            </w:r>
            <w:r w:rsidR="00B845F7">
              <w:t xml:space="preserve"> </w:t>
            </w:r>
            <w:r w:rsidR="0079234B">
              <w:t>Auch wir</w:t>
            </w:r>
            <w:r w:rsidR="0079234B">
              <w:t>k</w:t>
            </w:r>
            <w:r w:rsidR="0079234B">
              <w:t xml:space="preserve">ten die </w:t>
            </w:r>
            <w:r w:rsidR="00B845F7">
              <w:t>vorhandenen Sand- und Kiesschich</w:t>
            </w:r>
            <w:r w:rsidR="0079234B">
              <w:t xml:space="preserve">ten </w:t>
            </w:r>
            <w:r w:rsidR="00B845F7">
              <w:t xml:space="preserve">als Filter, </w:t>
            </w:r>
            <w:r w:rsidR="0079234B">
              <w:t xml:space="preserve">was </w:t>
            </w:r>
            <w:r w:rsidR="00B845F7">
              <w:t>eine Verschmutzung</w:t>
            </w:r>
            <w:r w:rsidR="0079234B">
              <w:t xml:space="preserve"> unwah</w:t>
            </w:r>
            <w:r w:rsidR="0079234B">
              <w:t>r</w:t>
            </w:r>
            <w:r w:rsidR="0079234B">
              <w:t>scheinlich mache.</w:t>
            </w:r>
            <w:r w:rsidR="00B845F7">
              <w:t xml:space="preserve"> </w:t>
            </w:r>
          </w:p>
          <w:p w14:paraId="02DE03E1" w14:textId="77777777" w:rsidR="00AB25B0" w:rsidRDefault="00AB25B0" w:rsidP="002513A1">
            <w:pPr>
              <w:ind w:left="284" w:hanging="284"/>
              <w:rPr>
                <w:b/>
              </w:rPr>
            </w:pPr>
          </w:p>
          <w:p w14:paraId="1FA02E05" w14:textId="7FB67CF2" w:rsidR="00AB25B0" w:rsidRDefault="00AB25B0" w:rsidP="00AB25B0">
            <w:pPr>
              <w:pStyle w:val="Beschriftung"/>
              <w:keepNext/>
              <w:spacing w:after="60"/>
            </w:pPr>
            <w:bookmarkStart w:id="8" w:name="_Toc272580544"/>
            <w:r>
              <w:t xml:space="preserve">Anm.  </w:t>
            </w:r>
            <w:r w:rsidR="00D5425B">
              <w:fldChar w:fldCharType="begin"/>
            </w:r>
            <w:r w:rsidR="00D5425B">
              <w:instrText xml:space="preserve"> SEQ Anm._ \* ARABIC </w:instrText>
            </w:r>
            <w:r w:rsidR="00D5425B">
              <w:fldChar w:fldCharType="separate"/>
            </w:r>
            <w:r w:rsidR="007C2712">
              <w:rPr>
                <w:noProof/>
              </w:rPr>
              <w:t>2</w:t>
            </w:r>
            <w:r w:rsidR="00D5425B">
              <w:rPr>
                <w:noProof/>
              </w:rPr>
              <w:fldChar w:fldCharType="end"/>
            </w:r>
            <w:r>
              <w:t>: Problem Wasserleitungsnetz</w:t>
            </w:r>
            <w:bookmarkEnd w:id="8"/>
          </w:p>
          <w:p w14:paraId="057C4ECE" w14:textId="67B7D649" w:rsidR="002513A1" w:rsidRPr="007F562B" w:rsidRDefault="00C85D7D" w:rsidP="002513A1">
            <w:pPr>
              <w:ind w:left="284" w:hanging="284"/>
              <w:rPr>
                <w:b/>
                <w:i/>
                <w:sz w:val="22"/>
                <w:szCs w:val="22"/>
              </w:rPr>
            </w:pPr>
            <w:r w:rsidRPr="00A50A9E">
              <w:rPr>
                <w:b/>
              </w:rPr>
              <w:sym w:font="Wingdings" w:char="F0E0"/>
            </w:r>
            <w:r w:rsidR="002513A1" w:rsidRPr="007F562B">
              <w:rPr>
                <w:rFonts w:ascii="Arial" w:hAnsi="Arial" w:cs="Arial"/>
                <w:b/>
                <w:i/>
                <w:sz w:val="22"/>
                <w:szCs w:val="22"/>
              </w:rPr>
              <w:t>Die Umsetzbarkeit des ApaSan-Projekts sollte erneut mit den Dorfbewohnern diskutiert werden. Auch vor dem Hinte</w:t>
            </w:r>
            <w:r w:rsidR="002513A1" w:rsidRPr="007F562B">
              <w:rPr>
                <w:rFonts w:ascii="Arial" w:hAnsi="Arial" w:cs="Arial"/>
                <w:b/>
                <w:i/>
                <w:sz w:val="22"/>
                <w:szCs w:val="22"/>
              </w:rPr>
              <w:t>r</w:t>
            </w:r>
            <w:r w:rsidR="002513A1" w:rsidRPr="007F562B">
              <w:rPr>
                <w:rFonts w:ascii="Arial" w:hAnsi="Arial" w:cs="Arial"/>
                <w:b/>
                <w:i/>
                <w:sz w:val="22"/>
                <w:szCs w:val="22"/>
              </w:rPr>
              <w:t>grund, ob das Wasser aus den hause</w:t>
            </w:r>
            <w:r w:rsidR="002513A1" w:rsidRPr="007F562B">
              <w:rPr>
                <w:rFonts w:ascii="Arial" w:hAnsi="Arial" w:cs="Arial"/>
                <w:b/>
                <w:i/>
                <w:sz w:val="22"/>
                <w:szCs w:val="22"/>
              </w:rPr>
              <w:t>i</w:t>
            </w:r>
            <w:r w:rsidR="002513A1" w:rsidRPr="007F562B">
              <w:rPr>
                <w:rFonts w:ascii="Arial" w:hAnsi="Arial" w:cs="Arial"/>
                <w:b/>
                <w:i/>
                <w:sz w:val="22"/>
                <w:szCs w:val="22"/>
              </w:rPr>
              <w:t>genen Brunnen als Trinkwasser geei</w:t>
            </w:r>
            <w:r w:rsidR="002513A1" w:rsidRPr="007F562B">
              <w:rPr>
                <w:rFonts w:ascii="Arial" w:hAnsi="Arial" w:cs="Arial"/>
                <w:b/>
                <w:i/>
                <w:sz w:val="22"/>
                <w:szCs w:val="22"/>
              </w:rPr>
              <w:t>g</w:t>
            </w:r>
            <w:r w:rsidR="002513A1" w:rsidRPr="007F562B">
              <w:rPr>
                <w:rFonts w:ascii="Arial" w:hAnsi="Arial" w:cs="Arial"/>
                <w:b/>
                <w:i/>
                <w:sz w:val="22"/>
                <w:szCs w:val="22"/>
              </w:rPr>
              <w:t>net ist. Hierzu sollten seitens der G</w:t>
            </w:r>
            <w:r w:rsidR="002513A1" w:rsidRPr="007F562B">
              <w:rPr>
                <w:rFonts w:ascii="Arial" w:hAnsi="Arial" w:cs="Arial"/>
                <w:b/>
                <w:i/>
                <w:sz w:val="22"/>
                <w:szCs w:val="22"/>
              </w:rPr>
              <w:t>e</w:t>
            </w:r>
            <w:r w:rsidR="002513A1" w:rsidRPr="007F562B">
              <w:rPr>
                <w:rFonts w:ascii="Arial" w:hAnsi="Arial" w:cs="Arial"/>
                <w:b/>
                <w:i/>
                <w:sz w:val="22"/>
                <w:szCs w:val="22"/>
              </w:rPr>
              <w:t>meindeverwaltung erneut stichprobe</w:t>
            </w:r>
            <w:r w:rsidR="002513A1" w:rsidRPr="007F562B">
              <w:rPr>
                <w:rFonts w:ascii="Arial" w:hAnsi="Arial" w:cs="Arial"/>
                <w:b/>
                <w:i/>
                <w:sz w:val="22"/>
                <w:szCs w:val="22"/>
              </w:rPr>
              <w:t>n</w:t>
            </w:r>
            <w:r w:rsidR="002513A1" w:rsidRPr="007F562B">
              <w:rPr>
                <w:rFonts w:ascii="Arial" w:hAnsi="Arial" w:cs="Arial"/>
                <w:b/>
                <w:i/>
                <w:sz w:val="22"/>
                <w:szCs w:val="22"/>
              </w:rPr>
              <w:t>artige Untersuchungen in die Wege g</w:t>
            </w:r>
            <w:r w:rsidR="002513A1" w:rsidRPr="007F562B">
              <w:rPr>
                <w:rFonts w:ascii="Arial" w:hAnsi="Arial" w:cs="Arial"/>
                <w:b/>
                <w:i/>
                <w:sz w:val="22"/>
                <w:szCs w:val="22"/>
              </w:rPr>
              <w:t>e</w:t>
            </w:r>
            <w:r w:rsidR="002513A1" w:rsidRPr="007F562B">
              <w:rPr>
                <w:rFonts w:ascii="Arial" w:hAnsi="Arial" w:cs="Arial"/>
                <w:b/>
                <w:i/>
                <w:sz w:val="22"/>
                <w:szCs w:val="22"/>
              </w:rPr>
              <w:t>leitet werden.</w:t>
            </w:r>
          </w:p>
          <w:p w14:paraId="7E5C73E6" w14:textId="77777777" w:rsidR="002513A1" w:rsidRDefault="002513A1" w:rsidP="007936FD">
            <w:pPr>
              <w:ind w:right="-152"/>
            </w:pPr>
          </w:p>
          <w:p w14:paraId="73233291" w14:textId="08861501" w:rsidR="002513A1" w:rsidRDefault="002513A1" w:rsidP="002147AB">
            <w:pPr>
              <w:ind w:right="-152"/>
            </w:pPr>
            <w:r>
              <w:t>Zu diesem Themenkomplex ist noch anz</w:t>
            </w:r>
            <w:r>
              <w:t>u</w:t>
            </w:r>
            <w:r>
              <w:t>merken, dass eine geregelte Trinkwasserve</w:t>
            </w:r>
            <w:r>
              <w:t>r</w:t>
            </w:r>
            <w:r>
              <w:t xml:space="preserve">sorgung automatisch zu erhöhtem Verbrauch führt. Damit einher geht ein ansteigender Abwasseranfall, der wiederum abträgliche Gesundheits- und Sanitäraspekte zur Folge </w:t>
            </w:r>
            <w:r w:rsidR="002147AB">
              <w:t xml:space="preserve">hat. Daher muss, auch vor dem Hintergrund </w:t>
            </w:r>
            <w:r w:rsidR="00E66567">
              <w:t>des Umweltschutzes, eine funktionierende</w:t>
            </w:r>
            <w:r w:rsidR="00352CA8">
              <w:t xml:space="preserve"> Abwasserversorgung gewährleistet sein.</w:t>
            </w:r>
            <w:r w:rsidR="00392877">
              <w:t xml:space="preserve"> Aus</w:t>
            </w:r>
            <w:r w:rsidR="00B35D06">
              <w:t xml:space="preserve"> diesem Grunde fördern Entwicklungsagen</w:t>
            </w:r>
            <w:r w:rsidR="0025313F">
              <w:t>tu</w:t>
            </w:r>
            <w:r w:rsidR="00B35D06">
              <w:t>-</w:t>
            </w:r>
          </w:p>
        </w:tc>
      </w:tr>
    </w:tbl>
    <w:p w14:paraId="0BF423EC" w14:textId="3471A674" w:rsidR="00F72E64" w:rsidRDefault="00B35D06" w:rsidP="00E66567">
      <w:r>
        <w:t xml:space="preserve">ren </w:t>
      </w:r>
      <w:r w:rsidR="002513A1">
        <w:t>wie die GIZ</w:t>
      </w:r>
      <w:r w:rsidR="002513A1">
        <w:rPr>
          <w:rStyle w:val="Funotenzeichen"/>
        </w:rPr>
        <w:footnoteReference w:id="4"/>
      </w:r>
      <w:r w:rsidR="002513A1">
        <w:t xml:space="preserve">, die wie die </w:t>
      </w:r>
      <w:r w:rsidR="00F07361">
        <w:t xml:space="preserve">Cooperation Swisse in diesem Sektor in Moldau tätig ist, </w:t>
      </w:r>
      <w:r w:rsidR="000F4AE8">
        <w:t>Trinkwa</w:t>
      </w:r>
      <w:r w:rsidR="000F4AE8">
        <w:t>s</w:t>
      </w:r>
      <w:r w:rsidR="000F4AE8">
        <w:t xml:space="preserve">serprojekte immer </w:t>
      </w:r>
      <w:r w:rsidR="00F07361">
        <w:t>nur im Verbund mit Abwa</w:t>
      </w:r>
      <w:r w:rsidR="000F4AE8">
        <w:t>ssermanage</w:t>
      </w:r>
      <w:r w:rsidR="000321FD">
        <w:t>mentaktivitäten</w:t>
      </w:r>
      <w:r w:rsidR="000F4AE8">
        <w:t xml:space="preserve">, </w:t>
      </w:r>
      <w:r w:rsidR="000321FD">
        <w:t xml:space="preserve">und zwar </w:t>
      </w:r>
      <w:r w:rsidR="00FB77B4">
        <w:t>im Ra</w:t>
      </w:r>
      <w:r w:rsidR="00FB77B4">
        <w:t>h</w:t>
      </w:r>
      <w:r w:rsidR="00FB77B4">
        <w:t>men</w:t>
      </w:r>
      <w:r w:rsidR="00F72E64">
        <w:t xml:space="preserve"> </w:t>
      </w:r>
      <w:r w:rsidR="006650B9">
        <w:t xml:space="preserve">von </w:t>
      </w:r>
      <w:r w:rsidR="000F4AE8">
        <w:t xml:space="preserve">sog. </w:t>
      </w:r>
      <w:r w:rsidR="000F4AE8" w:rsidRPr="000F4AE8">
        <w:rPr>
          <w:i/>
        </w:rPr>
        <w:t xml:space="preserve">Water </w:t>
      </w:r>
      <w:r w:rsidR="00F07361">
        <w:rPr>
          <w:i/>
        </w:rPr>
        <w:t xml:space="preserve">Supply </w:t>
      </w:r>
      <w:r w:rsidR="000F4AE8" w:rsidRPr="000F4AE8">
        <w:rPr>
          <w:i/>
        </w:rPr>
        <w:t>and Sanitati</w:t>
      </w:r>
      <w:r w:rsidR="00F07361">
        <w:rPr>
          <w:i/>
        </w:rPr>
        <w:t xml:space="preserve">on </w:t>
      </w:r>
      <w:r w:rsidR="00F07361" w:rsidRPr="004F26C0">
        <w:rPr>
          <w:i/>
        </w:rPr>
        <w:t>(WSS)</w:t>
      </w:r>
      <w:r w:rsidR="00F07361">
        <w:t>-Projekte</w:t>
      </w:r>
      <w:r w:rsidR="006650B9">
        <w:t>n</w:t>
      </w:r>
      <w:r w:rsidR="00F07361">
        <w:t>. D.h. selbst w</w:t>
      </w:r>
      <w:r w:rsidR="005A3387">
        <w:t>enn man eine Rehabil</w:t>
      </w:r>
      <w:r w:rsidR="005A3387">
        <w:t>i</w:t>
      </w:r>
      <w:r w:rsidR="005A3387">
        <w:t>tierung der</w:t>
      </w:r>
      <w:r w:rsidR="00F07361">
        <w:t xml:space="preserve"> </w:t>
      </w:r>
      <w:r w:rsidR="005A3387">
        <w:t xml:space="preserve">Trinkwasserversorgung </w:t>
      </w:r>
      <w:r w:rsidR="00F07361">
        <w:t xml:space="preserve">bei der Bevölkerung </w:t>
      </w:r>
      <w:r w:rsidR="000321FD">
        <w:t xml:space="preserve">Viscautis </w:t>
      </w:r>
      <w:r w:rsidR="00F07361">
        <w:t xml:space="preserve">durchbekäme, </w:t>
      </w:r>
      <w:r w:rsidR="00295C6C">
        <w:t xml:space="preserve">indem also </w:t>
      </w:r>
      <w:r w:rsidR="00F07361">
        <w:t>die Konditionen akzeptier</w:t>
      </w:r>
      <w:r w:rsidR="00553637">
        <w:t>t</w:t>
      </w:r>
      <w:r w:rsidR="00CD3EFD">
        <w:t xml:space="preserve"> würden</w:t>
      </w:r>
      <w:r w:rsidR="00F07361">
        <w:t>, s</w:t>
      </w:r>
      <w:r w:rsidR="00514FE2">
        <w:t>t</w:t>
      </w:r>
      <w:r w:rsidR="00F07361">
        <w:t>eht zusätzlich die Sanierung der Kanalisation samt Klä</w:t>
      </w:r>
      <w:r w:rsidR="00F07361">
        <w:t>r</w:t>
      </w:r>
      <w:r w:rsidR="00F07361">
        <w:t xml:space="preserve">werk im Raum. Und das geschieht </w:t>
      </w:r>
      <w:r w:rsidR="00FB77B4">
        <w:t xml:space="preserve">dann </w:t>
      </w:r>
      <w:r w:rsidR="00F07361">
        <w:t xml:space="preserve">auch nur unter Konditionen </w:t>
      </w:r>
      <w:r w:rsidR="00792B2A">
        <w:t xml:space="preserve">wie </w:t>
      </w:r>
      <w:r w:rsidR="00F07361">
        <w:t>An</w:t>
      </w:r>
      <w:r w:rsidR="00792B2A">
        <w:t>schlussgebühren und</w:t>
      </w:r>
      <w:r w:rsidR="00F07361">
        <w:t xml:space="preserve"> monatliche </w:t>
      </w:r>
      <w:r w:rsidR="00502292">
        <w:t>Nutzungskosten</w:t>
      </w:r>
      <w:r w:rsidR="00792B2A">
        <w:t xml:space="preserve"> etc</w:t>
      </w:r>
      <w:r w:rsidR="00F07361">
        <w:t xml:space="preserve">. So etwas kann ein Ort </w:t>
      </w:r>
      <w:r w:rsidR="00E934EB">
        <w:t xml:space="preserve">mit seiner Bevölkerung </w:t>
      </w:r>
      <w:r w:rsidR="00F07361">
        <w:t xml:space="preserve">auf keinen Fall </w:t>
      </w:r>
      <w:r w:rsidR="00E934EB">
        <w:t xml:space="preserve">alleine </w:t>
      </w:r>
      <w:r w:rsidR="00F07361">
        <w:t xml:space="preserve">stemmen. </w:t>
      </w:r>
    </w:p>
    <w:p w14:paraId="5E189473" w14:textId="77777777" w:rsidR="00F72E64" w:rsidRDefault="00F72E64" w:rsidP="009B0BAB"/>
    <w:p w14:paraId="35CDC44D" w14:textId="65EEC129" w:rsidR="00BB2203" w:rsidRPr="00DE2A54" w:rsidRDefault="00F72E64" w:rsidP="00DE2A54">
      <w:pPr>
        <w:ind w:left="284" w:hanging="284"/>
        <w:rPr>
          <w:i/>
        </w:rPr>
      </w:pPr>
      <w:r>
        <w:sym w:font="Wingdings" w:char="F0E0"/>
      </w:r>
      <w:r>
        <w:tab/>
      </w:r>
      <w:r w:rsidRPr="00E934EB">
        <w:rPr>
          <w:i/>
        </w:rPr>
        <w:t>Es wäre daher leichtfertig</w:t>
      </w:r>
      <w:r w:rsidR="00E934EB">
        <w:rPr>
          <w:i/>
        </w:rPr>
        <w:t xml:space="preserve"> bzw. unredlich</w:t>
      </w:r>
      <w:r w:rsidRPr="00E934EB">
        <w:rPr>
          <w:i/>
        </w:rPr>
        <w:t>, im Rahmen einer öffentlichen Veranstaltung wä</w:t>
      </w:r>
      <w:r w:rsidRPr="00E934EB">
        <w:rPr>
          <w:i/>
        </w:rPr>
        <w:t>h</w:t>
      </w:r>
      <w:r w:rsidRPr="00E934EB">
        <w:rPr>
          <w:i/>
        </w:rPr>
        <w:t xml:space="preserve">rend dieser Mission des BE den Eindruck zu erwecken, eine Lösung des Trinkwasserproblems hinge </w:t>
      </w:r>
      <w:r w:rsidR="00DB18D4">
        <w:rPr>
          <w:i/>
        </w:rPr>
        <w:t>„</w:t>
      </w:r>
      <w:r w:rsidRPr="00E934EB">
        <w:rPr>
          <w:i/>
        </w:rPr>
        <w:t>nur</w:t>
      </w:r>
      <w:r w:rsidR="00DB18D4">
        <w:rPr>
          <w:i/>
        </w:rPr>
        <w:t>“</w:t>
      </w:r>
      <w:r w:rsidRPr="00E934EB">
        <w:rPr>
          <w:i/>
        </w:rPr>
        <w:t xml:space="preserve"> an den € 2.000,- Anschlussgebühren i</w:t>
      </w:r>
      <w:r w:rsidR="00A61FF8">
        <w:rPr>
          <w:i/>
        </w:rPr>
        <w:t>n Verbindung</w:t>
      </w:r>
      <w:r w:rsidR="008748E3">
        <w:rPr>
          <w:i/>
        </w:rPr>
        <w:t xml:space="preserve"> mit</w:t>
      </w:r>
      <w:r w:rsidRPr="00E934EB">
        <w:rPr>
          <w:i/>
        </w:rPr>
        <w:t xml:space="preserve"> € 0,56,-/Kubikmeter Ve</w:t>
      </w:r>
      <w:r w:rsidRPr="00E934EB">
        <w:rPr>
          <w:i/>
        </w:rPr>
        <w:t>r</w:t>
      </w:r>
      <w:r w:rsidRPr="00E934EB">
        <w:rPr>
          <w:i/>
        </w:rPr>
        <w:t>brauch</w:t>
      </w:r>
      <w:r w:rsidR="00FB77B4">
        <w:rPr>
          <w:i/>
        </w:rPr>
        <w:t>s</w:t>
      </w:r>
      <w:r w:rsidRPr="00E934EB">
        <w:rPr>
          <w:i/>
        </w:rPr>
        <w:t xml:space="preserve">gebühren. </w:t>
      </w:r>
      <w:r w:rsidR="002D53F0">
        <w:rPr>
          <w:i/>
        </w:rPr>
        <w:t>Andererseits, wenn eine Gesundheitsgefährdung durch Brunnenwasser nachgewiesen werden könnte, käme eine andere Dynamik mit ins Spiel.</w:t>
      </w:r>
    </w:p>
    <w:p w14:paraId="6D55E45A" w14:textId="3C15207E" w:rsidR="00415737" w:rsidRPr="005F5CB0" w:rsidRDefault="0058139C" w:rsidP="00DE2A54">
      <w:pPr>
        <w:pStyle w:val="berschrift3"/>
        <w:rPr>
          <w:color w:val="auto"/>
        </w:rPr>
      </w:pPr>
      <w:bookmarkStart w:id="9" w:name="_Toc272238843"/>
      <w:r w:rsidRPr="005F5CB0">
        <w:rPr>
          <w:color w:val="auto"/>
        </w:rPr>
        <w:t xml:space="preserve">2.5 </w:t>
      </w:r>
      <w:r w:rsidR="00415737" w:rsidRPr="005F5CB0">
        <w:rPr>
          <w:color w:val="auto"/>
        </w:rPr>
        <w:t>Müllbeseitigung</w:t>
      </w:r>
      <w:bookmarkEnd w:id="9"/>
    </w:p>
    <w:p w14:paraId="0CC3C238" w14:textId="77777777" w:rsidR="00DE2A54" w:rsidRDefault="00DE2A54" w:rsidP="009B0BAB">
      <w:pPr>
        <w:rPr>
          <w:sz w:val="12"/>
          <w:szCs w:val="12"/>
        </w:rPr>
      </w:pPr>
    </w:p>
    <w:p w14:paraId="1261F286" w14:textId="44210691" w:rsidR="00A33ECE" w:rsidRDefault="000F0EEA" w:rsidP="009B0BAB">
      <w:r>
        <w:t xml:space="preserve">Obwohl es keine Müllabfuhr </w:t>
      </w:r>
      <w:r w:rsidR="00DB71D4">
        <w:t xml:space="preserve">im eigentlichen Sinne </w:t>
      </w:r>
      <w:r>
        <w:t xml:space="preserve">in Viscauti gibt, </w:t>
      </w:r>
      <w:r w:rsidR="00CA2587">
        <w:t>i</w:t>
      </w:r>
      <w:r>
        <w:t xml:space="preserve">st die </w:t>
      </w:r>
      <w:r w:rsidR="00CA2587">
        <w:t>praktizierte</w:t>
      </w:r>
      <w:r>
        <w:t xml:space="preserve"> Lösung </w:t>
      </w:r>
      <w:r w:rsidR="00CA2587">
        <w:t>offensichtlich</w:t>
      </w:r>
      <w:r>
        <w:t xml:space="preserve"> erfolgreich.</w:t>
      </w:r>
      <w:r w:rsidR="00CA2587">
        <w:t xml:space="preserve"> Der Ort ist sauber, selbst die normalerweise allgegenwärtig heru</w:t>
      </w:r>
      <w:r w:rsidR="00CA2587">
        <w:t>m</w:t>
      </w:r>
      <w:r w:rsidR="00E84CF8">
        <w:t xml:space="preserve">liegenden </w:t>
      </w:r>
      <w:r w:rsidR="00CA2587">
        <w:t>Plastiktüten und –verpackungen bilden die Ausnahme.</w:t>
      </w:r>
    </w:p>
    <w:p w14:paraId="5F203D08" w14:textId="52A1BE25" w:rsidR="000F0EEA" w:rsidRPr="00A33ECE" w:rsidRDefault="00CA2587" w:rsidP="009B0BAB">
      <w:pPr>
        <w:rPr>
          <w:sz w:val="18"/>
          <w:szCs w:val="18"/>
        </w:rPr>
      </w:pPr>
      <w:r w:rsidRPr="00A33ECE">
        <w:rPr>
          <w:sz w:val="18"/>
          <w:szCs w:val="1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4"/>
        <w:gridCol w:w="3694"/>
      </w:tblGrid>
      <w:tr w:rsidR="00415737" w14:paraId="056E5D44" w14:textId="77777777" w:rsidTr="003124E4">
        <w:tc>
          <w:tcPr>
            <w:tcW w:w="6062" w:type="dxa"/>
          </w:tcPr>
          <w:p w14:paraId="08F2A2BA" w14:textId="64CD0143" w:rsidR="00415737" w:rsidRDefault="003124E4" w:rsidP="009B0BAB">
            <w:r>
              <w:rPr>
                <w:noProof/>
              </w:rPr>
              <w:drawing>
                <wp:inline distT="0" distB="0" distL="0" distR="0" wp14:anchorId="393E9B68" wp14:editId="4CA8BB53">
                  <wp:extent cx="3866304" cy="2490712"/>
                  <wp:effectExtent l="0" t="0" r="0" b="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8788" cy="2492312"/>
                          </a:xfrm>
                          <a:prstGeom prst="rect">
                            <a:avLst/>
                          </a:prstGeom>
                          <a:noFill/>
                          <a:ln>
                            <a:noFill/>
                          </a:ln>
                        </pic:spPr>
                      </pic:pic>
                    </a:graphicData>
                  </a:graphic>
                </wp:inline>
              </w:drawing>
            </w:r>
          </w:p>
        </w:tc>
        <w:tc>
          <w:tcPr>
            <w:tcW w:w="3936" w:type="dxa"/>
          </w:tcPr>
          <w:p w14:paraId="009C5172" w14:textId="457FD281" w:rsidR="003124E4" w:rsidRDefault="00DB71D4" w:rsidP="009B0BAB">
            <w:r>
              <w:t>Das praktizierte System funkti</w:t>
            </w:r>
            <w:r>
              <w:t>o</w:t>
            </w:r>
            <w:r>
              <w:t xml:space="preserve">niert dahingehend, dass der </w:t>
            </w:r>
            <w:r w:rsidR="003124E4">
              <w:t xml:space="preserve"> Kreis Orhei auf Vorschlag der Gemeinde Viscauti am Ortsrand eine alte Sandkuhle als Mülld</w:t>
            </w:r>
            <w:r w:rsidR="003124E4">
              <w:t>e</w:t>
            </w:r>
            <w:r w:rsidR="003124E4">
              <w:t>ponie deklariert</w:t>
            </w:r>
            <w:r>
              <w:t xml:space="preserve"> hat</w:t>
            </w:r>
            <w:r w:rsidR="003124E4">
              <w:t xml:space="preserve">. </w:t>
            </w:r>
          </w:p>
          <w:p w14:paraId="5F5971C4" w14:textId="1DB32BE7" w:rsidR="00415737" w:rsidRDefault="003124E4" w:rsidP="0082757D">
            <w:r>
              <w:t>Jeder Dorfbewohner kann seinen Hausmüll dort ablagern, und zwar schon an den Seitenr</w:t>
            </w:r>
            <w:r w:rsidR="00E37E51">
              <w:t>ändern des Zugangsweges, da ein</w:t>
            </w:r>
            <w:r>
              <w:t xml:space="preserve"> Be</w:t>
            </w:r>
            <w:r w:rsidR="0082757D">
              <w:t>fa</w:t>
            </w:r>
            <w:r w:rsidR="0082757D">
              <w:t>h</w:t>
            </w:r>
            <w:r w:rsidR="0082757D">
              <w:t>ren</w:t>
            </w:r>
            <w:r>
              <w:t xml:space="preserve"> der Kuhle </w:t>
            </w:r>
            <w:r w:rsidR="0082757D">
              <w:t xml:space="preserve">für Privatleute </w:t>
            </w:r>
            <w:r>
              <w:t>schwierig wäre. Die Gemeinde lässt den Müll dann regelmäßig in die Kuhle schieben und abdecken.</w:t>
            </w:r>
          </w:p>
        </w:tc>
      </w:tr>
    </w:tbl>
    <w:p w14:paraId="16608DCE" w14:textId="77777777" w:rsidR="00415737" w:rsidRDefault="00415737" w:rsidP="009B0BAB"/>
    <w:p w14:paraId="4D47A326" w14:textId="30DE646C" w:rsidR="00DD4CB1" w:rsidRDefault="00DD4CB1" w:rsidP="009B0BAB">
      <w:r>
        <w:t>Auf die Frage, warum nicht jemand aus dem Ort, gfls. mit einem Pferdefuhrwerk, die Mülla</w:t>
      </w:r>
      <w:r>
        <w:t>b</w:t>
      </w:r>
      <w:r>
        <w:t xml:space="preserve">fuhr gegen ein kleines Entgelt übernimmt, kam die bereits mehrfach gehörte Antwort: Solange jemand etwas selbst ohne zusätzliche Kosten </w:t>
      </w:r>
      <w:r w:rsidR="007373F2">
        <w:t>erledigen kann, vermeidet er</w:t>
      </w:r>
      <w:r w:rsidR="00AE3A83">
        <w:t xml:space="preserve"> kostenpflichtige </w:t>
      </w:r>
      <w:r>
        <w:t xml:space="preserve">Dienstleistungen, auch und vor allem private. </w:t>
      </w:r>
      <w:r w:rsidR="00C47351">
        <w:t>Dabei spielt die Frage, ob die Inanspruchnahme</w:t>
      </w:r>
      <w:r w:rsidR="00BF32BF">
        <w:t xml:space="preserve"> einer privaten Dienstleistung</w:t>
      </w:r>
      <w:r w:rsidR="00C47351">
        <w:t xml:space="preserve"> </w:t>
      </w:r>
      <w:r w:rsidR="00BF32BF">
        <w:t xml:space="preserve">unter Umständen </w:t>
      </w:r>
      <w:r w:rsidR="00C47351">
        <w:t xml:space="preserve">unter dem Strich </w:t>
      </w:r>
      <w:r w:rsidR="007373F2">
        <w:t xml:space="preserve">vielleicht </w:t>
      </w:r>
      <w:r w:rsidR="00784D71">
        <w:t>günstiger wäre</w:t>
      </w:r>
      <w:r w:rsidR="00C47351">
        <w:t xml:space="preserve">, </w:t>
      </w:r>
      <w:r w:rsidR="00A144F7">
        <w:t xml:space="preserve">eine nachgeordnete </w:t>
      </w:r>
      <w:r w:rsidR="00C47351">
        <w:t xml:space="preserve">Rolle. </w:t>
      </w:r>
    </w:p>
    <w:p w14:paraId="1D0E18E0" w14:textId="114A2219" w:rsidR="00B80AF0" w:rsidRPr="005F5CB0" w:rsidRDefault="0058139C" w:rsidP="00DE2A54">
      <w:pPr>
        <w:pStyle w:val="berschrift3"/>
        <w:rPr>
          <w:color w:val="auto"/>
        </w:rPr>
      </w:pPr>
      <w:bookmarkStart w:id="10" w:name="_Toc272238844"/>
      <w:r w:rsidRPr="005F5CB0">
        <w:rPr>
          <w:color w:val="auto"/>
        </w:rPr>
        <w:t xml:space="preserve">2.6 </w:t>
      </w:r>
      <w:r w:rsidR="00B80AF0" w:rsidRPr="005F5CB0">
        <w:rPr>
          <w:color w:val="auto"/>
        </w:rPr>
        <w:t>Stadtgasversorgung</w:t>
      </w:r>
      <w:r w:rsidR="001F7E17" w:rsidRPr="005F5CB0">
        <w:rPr>
          <w:color w:val="auto"/>
        </w:rPr>
        <w:t xml:space="preserve"> für Warmwasser, Kochen und Heizen</w:t>
      </w:r>
      <w:bookmarkEnd w:id="10"/>
    </w:p>
    <w:p w14:paraId="4CFEA3BA" w14:textId="77777777" w:rsidR="00DE2A54" w:rsidRPr="00DE2A54" w:rsidRDefault="00DE2A54" w:rsidP="00773810">
      <w:pPr>
        <w:rPr>
          <w:sz w:val="12"/>
          <w:szCs w:val="12"/>
        </w:rPr>
      </w:pPr>
    </w:p>
    <w:p w14:paraId="18059AE1" w14:textId="21C43DE2" w:rsidR="00773810" w:rsidRDefault="001F7E17" w:rsidP="00773810">
      <w:r>
        <w:t xml:space="preserve">Die prekäre Situation </w:t>
      </w:r>
      <w:r w:rsidR="00C97778">
        <w:t>Viscautis in vielen</w:t>
      </w:r>
      <w:r>
        <w:t xml:space="preserve"> </w:t>
      </w:r>
      <w:r w:rsidR="005255A2">
        <w:t>B</w:t>
      </w:r>
      <w:r>
        <w:t xml:space="preserve">ereichen </w:t>
      </w:r>
      <w:r w:rsidR="005255A2">
        <w:t xml:space="preserve">der Basisinfrastruktur </w:t>
      </w:r>
      <w:r>
        <w:t xml:space="preserve">wird auch </w:t>
      </w:r>
      <w:r w:rsidR="005D70CC">
        <w:t xml:space="preserve">bei der Versorgung </w:t>
      </w:r>
      <w:r>
        <w:t xml:space="preserve">mit Stadtgas deutlich. Obwohl eine Gasleitung am Ort vorbeiführt und </w:t>
      </w:r>
      <w:r w:rsidR="007A5BCB">
        <w:t>einige</w:t>
      </w:r>
      <w:r>
        <w:t xml:space="preserve"> Nac</w:t>
      </w:r>
      <w:r>
        <w:t>h</w:t>
      </w:r>
      <w:r>
        <w:t xml:space="preserve">barortschaften versorgt zu sein scheinen, konnte ein Verteilungsnetz in Viscauti bisher nicht umgesetzt bzw. in Angriff genommen werden. </w:t>
      </w:r>
      <w:r w:rsidR="00773810">
        <w:t>Die Versorgung erfolgt durch Propangasflaschen (Foto</w:t>
      </w:r>
      <w:r w:rsidR="00AC2065">
        <w:t xml:space="preserve"> nächste</w:t>
      </w:r>
      <w:r w:rsidR="00011031">
        <w:t xml:space="preserve"> Seite</w:t>
      </w:r>
      <w:r w:rsidR="00773810">
        <w:t>). Viele Tankstellen haben größere Gastanks, wo</w:t>
      </w:r>
      <w:r w:rsidR="00C97778">
        <w:t xml:space="preserve"> Flaschen </w:t>
      </w:r>
      <w:r w:rsidR="00FD26D4">
        <w:t>aufgefüllt werden</w:t>
      </w:r>
      <w:r w:rsidR="00773810">
        <w:t xml:space="preserve"> können. </w:t>
      </w:r>
    </w:p>
    <w:p w14:paraId="7A77AAFE" w14:textId="77777777" w:rsidR="001F7E17" w:rsidRDefault="001F7E17" w:rsidP="001F7E17"/>
    <w:p w14:paraId="4DAC3568" w14:textId="1979F7C0" w:rsidR="00B80AF0" w:rsidRDefault="00180AFF" w:rsidP="001F7E17">
      <w:r>
        <w:t>In Gesprächen, allerdings mit eher besser gestellten Dorfbewohnern – also solchen, die durch Auslandsaufenthalte ein mehr oder weniger stattliches Finanzpolster angelegt haben und en</w:t>
      </w:r>
      <w:r>
        <w:t>t</w:t>
      </w:r>
      <w:r>
        <w:t>sprechende Geräte wie Gasthermen betreiben –, war der Wunsch nach einer örtlichen Stad</w:t>
      </w:r>
      <w:r>
        <w:t>t</w:t>
      </w:r>
      <w:r>
        <w:t xml:space="preserve">gasversorgung durchaus vorhanden. Bei weniger gut gestellten Bewohnern kann man davon ausgehen, dass ein Teil davon zumindestens Gasherde zum Kochen benutzt. Auch für die wäre </w:t>
      </w:r>
      <w:r w:rsidR="00426A96">
        <w:t xml:space="preserve">der Anschluss an </w:t>
      </w:r>
      <w:r>
        <w:t>ein Gasnetz vorteilhaft. Öffentliche oder private Investitionen in ein Gasnetz sind aber nur dann wirtschaftlich, wenn alle Haushalte angeschlossen werden. Diese Vorau</w:t>
      </w:r>
      <w:r>
        <w:t>s</w:t>
      </w:r>
      <w:r>
        <w:t xml:space="preserve">setzung ist </w:t>
      </w:r>
      <w:r w:rsidR="00500F68">
        <w:t>jedoch</w:t>
      </w:r>
      <w:r>
        <w:t xml:space="preserve"> in Viscauti unrealistisch. Zumal auch bessergestellte Haushalte ihre Winte</w:t>
      </w:r>
      <w:r>
        <w:t>r</w:t>
      </w:r>
      <w:r>
        <w:t>heizung, die aufgrund der hohen winterlichen Temperaturen von bis zu -35° C sehr kosteni</w:t>
      </w:r>
      <w:r>
        <w:t>n</w:t>
      </w:r>
      <w:r>
        <w:t>tensiv ist, mit Holz betreiben. Und zwar in Form von für diese Regionen typischen großen K</w:t>
      </w:r>
      <w:r>
        <w:t>a</w:t>
      </w:r>
      <w:r>
        <w:t>chelöfen (Fo</w:t>
      </w:r>
      <w:r w:rsidR="00086572">
        <w:t>to</w:t>
      </w:r>
      <w:r>
        <w:t>). Selbst der örtliche Kindergarten und die Primarschule heizen nach wie vor mit altertümlichen Großöfen aus der Sowjetzeit, die mit Holz betrieben werden. Durch die Behe</w:t>
      </w:r>
      <w:r>
        <w:t>i</w:t>
      </w:r>
      <w:r>
        <w:t>zung selbst öffentlicher Gebäude entsteht ein enormer Brennholzverbrauch, der ein ernstz</w:t>
      </w:r>
      <w:r>
        <w:t>u</w:t>
      </w:r>
      <w:r>
        <w:t>nehmendes Umweltproblem darstellt (Rückgang Forstflächen, Luftverschmutzung). Es ist aber nicht zu erkennen, zumindest nicht auf kommunaler Ebene auf dem Lande, dass das zu en</w:t>
      </w:r>
      <w:r>
        <w:t>t</w:t>
      </w:r>
      <w:r>
        <w:t>sprechenden Förderprogrammen mit für ärmere Bevölkerungskreise realistischen Konditionen geführt hätte.</w:t>
      </w:r>
    </w:p>
    <w:p w14:paraId="508F5F9D" w14:textId="77777777" w:rsidR="0058139C" w:rsidRPr="007E47F4" w:rsidRDefault="0058139C" w:rsidP="001F7E17">
      <w:pPr>
        <w:rPr>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6901FD" w14:paraId="467AF31D" w14:textId="77777777" w:rsidTr="00EC15FE">
        <w:tc>
          <w:tcPr>
            <w:tcW w:w="4961" w:type="dxa"/>
          </w:tcPr>
          <w:p w14:paraId="046DDF9B" w14:textId="14865FA6" w:rsidR="006901FD" w:rsidRDefault="006901FD" w:rsidP="009B0BAB">
            <w:r>
              <w:rPr>
                <w:noProof/>
              </w:rPr>
              <w:drawing>
                <wp:inline distT="0" distB="0" distL="0" distR="0" wp14:anchorId="02101A15" wp14:editId="436012D3">
                  <wp:extent cx="2955925" cy="5013404"/>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531" cy="5016128"/>
                          </a:xfrm>
                          <a:prstGeom prst="rect">
                            <a:avLst/>
                          </a:prstGeom>
                          <a:noFill/>
                          <a:ln>
                            <a:noFill/>
                          </a:ln>
                        </pic:spPr>
                      </pic:pic>
                    </a:graphicData>
                  </a:graphic>
                </wp:inline>
              </w:drawing>
            </w:r>
          </w:p>
        </w:tc>
        <w:tc>
          <w:tcPr>
            <w:tcW w:w="4961" w:type="dxa"/>
          </w:tcPr>
          <w:p w14:paraId="0627F8A8" w14:textId="558CE564" w:rsidR="001F7E17" w:rsidRDefault="001F7E17" w:rsidP="001F7E17">
            <w:r>
              <w:t xml:space="preserve"> </w:t>
            </w:r>
            <w:r w:rsidR="003B2FB6">
              <w:rPr>
                <w:noProof/>
              </w:rPr>
              <w:drawing>
                <wp:inline distT="0" distB="0" distL="0" distR="0" wp14:anchorId="737FBDE9" wp14:editId="56E08129">
                  <wp:extent cx="2879586" cy="5013404"/>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502" cy="5014998"/>
                          </a:xfrm>
                          <a:prstGeom prst="rect">
                            <a:avLst/>
                          </a:prstGeom>
                          <a:noFill/>
                          <a:ln>
                            <a:noFill/>
                          </a:ln>
                        </pic:spPr>
                      </pic:pic>
                    </a:graphicData>
                  </a:graphic>
                </wp:inline>
              </w:drawing>
            </w:r>
          </w:p>
        </w:tc>
      </w:tr>
      <w:tr w:rsidR="006901FD" w14:paraId="4669179D" w14:textId="77777777" w:rsidTr="00EC15FE">
        <w:tc>
          <w:tcPr>
            <w:tcW w:w="4961" w:type="dxa"/>
          </w:tcPr>
          <w:p w14:paraId="3377FAEC" w14:textId="77777777" w:rsidR="004821FD" w:rsidRDefault="0009381E" w:rsidP="004821FD">
            <w:pPr>
              <w:jc w:val="center"/>
              <w:rPr>
                <w:rFonts w:ascii="Arial" w:hAnsi="Arial" w:cs="Arial"/>
                <w:i/>
                <w:sz w:val="20"/>
                <w:szCs w:val="20"/>
              </w:rPr>
            </w:pPr>
            <w:r w:rsidRPr="000E1DC3">
              <w:rPr>
                <w:rFonts w:ascii="Arial" w:hAnsi="Arial" w:cs="Arial"/>
                <w:i/>
                <w:sz w:val="20"/>
                <w:szCs w:val="20"/>
              </w:rPr>
              <w:t xml:space="preserve">Gasthermen und –öfen </w:t>
            </w:r>
            <w:r w:rsidR="00807E9F">
              <w:rPr>
                <w:rFonts w:ascii="Arial" w:hAnsi="Arial" w:cs="Arial"/>
                <w:i/>
                <w:sz w:val="20"/>
                <w:szCs w:val="20"/>
              </w:rPr>
              <w:t xml:space="preserve">werden mit Gasflaschen </w:t>
            </w:r>
            <w:r w:rsidR="00887B78">
              <w:rPr>
                <w:rFonts w:ascii="Arial" w:hAnsi="Arial" w:cs="Arial"/>
                <w:i/>
                <w:sz w:val="20"/>
                <w:szCs w:val="20"/>
              </w:rPr>
              <w:br/>
            </w:r>
            <w:r w:rsidR="00807E9F">
              <w:rPr>
                <w:rFonts w:ascii="Arial" w:hAnsi="Arial" w:cs="Arial"/>
                <w:i/>
                <w:sz w:val="20"/>
                <w:szCs w:val="20"/>
              </w:rPr>
              <w:t>b</w:t>
            </w:r>
            <w:r w:rsidRPr="000E1DC3">
              <w:rPr>
                <w:rFonts w:ascii="Arial" w:hAnsi="Arial" w:cs="Arial"/>
                <w:i/>
                <w:sz w:val="20"/>
                <w:szCs w:val="20"/>
              </w:rPr>
              <w:t>etrieben</w:t>
            </w:r>
            <w:r w:rsidR="004821FD">
              <w:rPr>
                <w:rFonts w:ascii="Arial" w:hAnsi="Arial" w:cs="Arial"/>
                <w:i/>
                <w:sz w:val="20"/>
                <w:szCs w:val="20"/>
              </w:rPr>
              <w:t xml:space="preserve">, die an Tankstellen aufgefüllt </w:t>
            </w:r>
          </w:p>
          <w:p w14:paraId="75CD6E35" w14:textId="1CE20588" w:rsidR="006901FD" w:rsidRPr="004821FD" w:rsidRDefault="004821FD" w:rsidP="004821FD">
            <w:pPr>
              <w:jc w:val="center"/>
              <w:rPr>
                <w:rFonts w:ascii="Arial" w:hAnsi="Arial" w:cs="Arial"/>
                <w:i/>
                <w:sz w:val="20"/>
                <w:szCs w:val="20"/>
              </w:rPr>
            </w:pPr>
            <w:r>
              <w:rPr>
                <w:rFonts w:ascii="Arial" w:hAnsi="Arial" w:cs="Arial"/>
                <w:i/>
                <w:sz w:val="20"/>
                <w:szCs w:val="20"/>
              </w:rPr>
              <w:t>werden können</w:t>
            </w:r>
            <w:r w:rsidR="0095188B">
              <w:rPr>
                <w:rFonts w:ascii="Arial" w:hAnsi="Arial" w:cs="Arial"/>
                <w:i/>
                <w:sz w:val="20"/>
                <w:szCs w:val="20"/>
              </w:rPr>
              <w:t>.</w:t>
            </w:r>
          </w:p>
        </w:tc>
        <w:tc>
          <w:tcPr>
            <w:tcW w:w="4961" w:type="dxa"/>
          </w:tcPr>
          <w:p w14:paraId="78A0D99D" w14:textId="77777777" w:rsidR="004821FD" w:rsidRDefault="00E27D35" w:rsidP="004821FD">
            <w:pPr>
              <w:jc w:val="center"/>
              <w:rPr>
                <w:rFonts w:ascii="Arial" w:hAnsi="Arial" w:cs="Arial"/>
                <w:i/>
                <w:sz w:val="20"/>
                <w:szCs w:val="20"/>
              </w:rPr>
            </w:pPr>
            <w:r w:rsidRPr="00E27D35">
              <w:rPr>
                <w:rFonts w:ascii="Arial" w:hAnsi="Arial" w:cs="Arial"/>
                <w:i/>
                <w:sz w:val="20"/>
                <w:szCs w:val="20"/>
              </w:rPr>
              <w:t>Im Winter wird auch in besser</w:t>
            </w:r>
          </w:p>
          <w:p w14:paraId="28FEA926" w14:textId="11CB5602" w:rsidR="004821FD" w:rsidRDefault="00E27D35" w:rsidP="004821FD">
            <w:pPr>
              <w:jc w:val="center"/>
              <w:rPr>
                <w:rFonts w:ascii="Arial" w:hAnsi="Arial" w:cs="Arial"/>
                <w:i/>
                <w:sz w:val="20"/>
                <w:szCs w:val="20"/>
              </w:rPr>
            </w:pPr>
            <w:r w:rsidRPr="00E27D35">
              <w:rPr>
                <w:rFonts w:ascii="Arial" w:hAnsi="Arial" w:cs="Arial"/>
                <w:i/>
                <w:sz w:val="20"/>
                <w:szCs w:val="20"/>
              </w:rPr>
              <w:t xml:space="preserve"> </w:t>
            </w:r>
            <w:r w:rsidR="004821FD">
              <w:rPr>
                <w:rFonts w:ascii="Arial" w:hAnsi="Arial" w:cs="Arial"/>
                <w:i/>
                <w:sz w:val="20"/>
                <w:szCs w:val="20"/>
              </w:rPr>
              <w:t>g</w:t>
            </w:r>
            <w:r w:rsidRPr="00E27D35">
              <w:rPr>
                <w:rFonts w:ascii="Arial" w:hAnsi="Arial" w:cs="Arial"/>
                <w:i/>
                <w:sz w:val="20"/>
                <w:szCs w:val="20"/>
              </w:rPr>
              <w:t>estellten</w:t>
            </w:r>
            <w:r w:rsidR="004821FD">
              <w:rPr>
                <w:rFonts w:ascii="Arial" w:hAnsi="Arial" w:cs="Arial"/>
                <w:i/>
                <w:sz w:val="20"/>
                <w:szCs w:val="20"/>
              </w:rPr>
              <w:t xml:space="preserve"> </w:t>
            </w:r>
            <w:r w:rsidRPr="00E27D35">
              <w:rPr>
                <w:rFonts w:ascii="Arial" w:hAnsi="Arial" w:cs="Arial"/>
                <w:i/>
                <w:sz w:val="20"/>
                <w:szCs w:val="20"/>
              </w:rPr>
              <w:t>Hau</w:t>
            </w:r>
            <w:r>
              <w:rPr>
                <w:rFonts w:ascii="Arial" w:hAnsi="Arial" w:cs="Arial"/>
                <w:i/>
                <w:sz w:val="20"/>
                <w:szCs w:val="20"/>
              </w:rPr>
              <w:t>s</w:t>
            </w:r>
            <w:r w:rsidRPr="00E27D35">
              <w:rPr>
                <w:rFonts w:ascii="Arial" w:hAnsi="Arial" w:cs="Arial"/>
                <w:i/>
                <w:sz w:val="20"/>
                <w:szCs w:val="20"/>
              </w:rPr>
              <w:t>ha</w:t>
            </w:r>
            <w:r>
              <w:rPr>
                <w:rFonts w:ascii="Arial" w:hAnsi="Arial" w:cs="Arial"/>
                <w:i/>
                <w:sz w:val="20"/>
                <w:szCs w:val="20"/>
              </w:rPr>
              <w:t>l</w:t>
            </w:r>
            <w:r w:rsidRPr="00E27D35">
              <w:rPr>
                <w:rFonts w:ascii="Arial" w:hAnsi="Arial" w:cs="Arial"/>
                <w:i/>
                <w:sz w:val="20"/>
                <w:szCs w:val="20"/>
              </w:rPr>
              <w:t>ten mit Holz geheizt</w:t>
            </w:r>
            <w:r w:rsidR="0095188B">
              <w:rPr>
                <w:rFonts w:ascii="Arial" w:hAnsi="Arial" w:cs="Arial"/>
                <w:i/>
                <w:sz w:val="20"/>
                <w:szCs w:val="20"/>
              </w:rPr>
              <w:t>.</w:t>
            </w:r>
            <w:r w:rsidR="004821FD">
              <w:rPr>
                <w:rFonts w:ascii="Arial" w:hAnsi="Arial" w:cs="Arial"/>
                <w:i/>
                <w:sz w:val="20"/>
                <w:szCs w:val="20"/>
              </w:rPr>
              <w:t xml:space="preserve"> </w:t>
            </w:r>
          </w:p>
          <w:p w14:paraId="6509DCD1" w14:textId="4CABDF43" w:rsidR="006901FD" w:rsidRPr="004821FD" w:rsidRDefault="004821FD" w:rsidP="004821FD">
            <w:pPr>
              <w:jc w:val="center"/>
              <w:rPr>
                <w:rFonts w:ascii="Arial" w:hAnsi="Arial" w:cs="Arial"/>
                <w:i/>
                <w:sz w:val="20"/>
                <w:szCs w:val="20"/>
              </w:rPr>
            </w:pPr>
            <w:r>
              <w:rPr>
                <w:rFonts w:ascii="Arial" w:hAnsi="Arial" w:cs="Arial"/>
                <w:i/>
                <w:sz w:val="20"/>
                <w:szCs w:val="20"/>
              </w:rPr>
              <w:t>Die Kachelöfen heizen auch die Bettstelle.</w:t>
            </w:r>
          </w:p>
        </w:tc>
      </w:tr>
    </w:tbl>
    <w:p w14:paraId="015B6375" w14:textId="6CF044F0" w:rsidR="0041661B" w:rsidRPr="005F5CB0" w:rsidRDefault="003E2D05" w:rsidP="00DE2A54">
      <w:pPr>
        <w:pStyle w:val="berschrift3"/>
        <w:rPr>
          <w:color w:val="auto"/>
        </w:rPr>
      </w:pPr>
      <w:bookmarkStart w:id="11" w:name="_Toc272238845"/>
      <w:r w:rsidRPr="005F5CB0">
        <w:rPr>
          <w:color w:val="auto"/>
        </w:rPr>
        <w:t xml:space="preserve">2.7 </w:t>
      </w:r>
      <w:r w:rsidR="0041661B" w:rsidRPr="005F5CB0">
        <w:rPr>
          <w:color w:val="auto"/>
        </w:rPr>
        <w:t>Lebensmittelgeschäfte, Wochenmarkt</w:t>
      </w:r>
      <w:bookmarkEnd w:id="11"/>
    </w:p>
    <w:p w14:paraId="2A03384D" w14:textId="77777777" w:rsidR="0041661B" w:rsidRPr="00ED4312" w:rsidRDefault="0041661B" w:rsidP="0041661B">
      <w:pPr>
        <w:rPr>
          <w:sz w:val="12"/>
          <w:szCs w:val="12"/>
        </w:rPr>
      </w:pPr>
    </w:p>
    <w:p w14:paraId="18D4FF03" w14:textId="5292A3D6" w:rsidR="00517F24" w:rsidRDefault="0041661B" w:rsidP="0041661B">
      <w:r>
        <w:t xml:space="preserve">In Viscauti gibt es vier Lebensmittelgeschäfte für den täglichen Bedarf, einschl. </w:t>
      </w:r>
      <w:r w:rsidR="00EC15FE">
        <w:t xml:space="preserve">des Angebots von </w:t>
      </w:r>
      <w:r>
        <w:t>Milchprodukte</w:t>
      </w:r>
      <w:r w:rsidR="00EC15FE">
        <w:t>n</w:t>
      </w:r>
      <w:r>
        <w:t xml:space="preserve"> und tiefgefrorene</w:t>
      </w:r>
      <w:r w:rsidR="00EC15FE">
        <w:t>n</w:t>
      </w:r>
      <w:r>
        <w:t xml:space="preserve"> Waren. Allerdings bieten alle das gleiche an und liegen </w:t>
      </w:r>
      <w:r w:rsidR="00EC15FE">
        <w:t xml:space="preserve">dazu </w:t>
      </w:r>
      <w:r>
        <w:t xml:space="preserve">noch in unmittelbarer Nachbarschaft zueinander. Einen Wochenmarkttag gibt es nicht. </w:t>
      </w:r>
      <w:r w:rsidR="009E65EF">
        <w:t>Zu</w:t>
      </w:r>
      <w:r w:rsidR="00750858">
        <w:t>r Notwendigkeit eines Wochenmarktes gab es widersprüchliche Angaben. Die einen forde</w:t>
      </w:r>
      <w:r w:rsidR="00750858">
        <w:t>r</w:t>
      </w:r>
      <w:r w:rsidR="00750858">
        <w:t>ten ihn, andere hingegen wiesen auf den Markt in der Kreisstadt Orhei hin, der an jedem W</w:t>
      </w:r>
      <w:r w:rsidR="00750858">
        <w:t>o</w:t>
      </w:r>
      <w:r w:rsidR="00750858">
        <w:t>chenende samstags</w:t>
      </w:r>
      <w:r w:rsidR="00F958A7">
        <w:t xml:space="preserve"> und sonntags dort stattfindet.</w:t>
      </w:r>
      <w:r w:rsidR="00517F24">
        <w:t xml:space="preserve"> Andererseits konnte der BE beobachten, wie an einem Sonntagmorgen ein Fliegender Händler seine Waren neben einem Dorfbrunnen unter einem Baum zum Verkauf ausbreitete.</w:t>
      </w:r>
      <w:r w:rsidR="00296D72">
        <w:t xml:space="preserve"> </w:t>
      </w:r>
      <w:r w:rsidR="005C26BF">
        <w:t xml:space="preserve">Ein </w:t>
      </w:r>
      <w:r w:rsidR="00296D72">
        <w:t xml:space="preserve">Wochenmarkt </w:t>
      </w:r>
      <w:r w:rsidR="005C26BF">
        <w:t xml:space="preserve">wäre auch </w:t>
      </w:r>
      <w:r w:rsidR="00296D72">
        <w:t xml:space="preserve">für </w:t>
      </w:r>
      <w:r w:rsidR="002C2DD2">
        <w:t xml:space="preserve">einen </w:t>
      </w:r>
      <w:r w:rsidR="00296D72">
        <w:t>Dorftourismus</w:t>
      </w:r>
      <w:r w:rsidR="00EB4DC1">
        <w:t xml:space="preserve"> förderlich</w:t>
      </w:r>
      <w:r w:rsidR="00296D72">
        <w:t>.</w:t>
      </w:r>
    </w:p>
    <w:p w14:paraId="34C74CB0" w14:textId="77777777" w:rsidR="0041661B" w:rsidRPr="00750858" w:rsidRDefault="0041661B" w:rsidP="0041661B">
      <w:pPr>
        <w:rPr>
          <w:sz w:val="12"/>
          <w:szCs w:val="12"/>
        </w:rPr>
      </w:pPr>
    </w:p>
    <w:tbl>
      <w:tblPr>
        <w:tblStyle w:val="Tabellenrast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8"/>
        <w:gridCol w:w="5253"/>
      </w:tblGrid>
      <w:tr w:rsidR="0041661B" w14:paraId="14D7EBEA" w14:textId="77777777" w:rsidTr="00731B3D">
        <w:tc>
          <w:tcPr>
            <w:tcW w:w="4778" w:type="dxa"/>
          </w:tcPr>
          <w:p w14:paraId="5CD5CD02" w14:textId="77777777" w:rsidR="0041661B" w:rsidRDefault="0041661B" w:rsidP="00731B3D">
            <w:r>
              <w:rPr>
                <w:noProof/>
              </w:rPr>
              <w:drawing>
                <wp:inline distT="0" distB="0" distL="0" distR="0" wp14:anchorId="5E4DC69B" wp14:editId="68C917BA">
                  <wp:extent cx="3201979" cy="1804961"/>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1979" cy="1804961"/>
                          </a:xfrm>
                          <a:prstGeom prst="rect">
                            <a:avLst/>
                          </a:prstGeom>
                          <a:noFill/>
                          <a:ln>
                            <a:noFill/>
                          </a:ln>
                        </pic:spPr>
                      </pic:pic>
                    </a:graphicData>
                  </a:graphic>
                </wp:inline>
              </w:drawing>
            </w:r>
          </w:p>
        </w:tc>
        <w:tc>
          <w:tcPr>
            <w:tcW w:w="5253" w:type="dxa"/>
          </w:tcPr>
          <w:p w14:paraId="1126B419" w14:textId="77777777" w:rsidR="0041661B" w:rsidRDefault="0041661B" w:rsidP="00731B3D">
            <w:r>
              <w:rPr>
                <w:noProof/>
              </w:rPr>
              <w:drawing>
                <wp:inline distT="0" distB="0" distL="0" distR="0" wp14:anchorId="05A0183C" wp14:editId="69CE6B38">
                  <wp:extent cx="3212599" cy="1810948"/>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3719" cy="1811580"/>
                          </a:xfrm>
                          <a:prstGeom prst="rect">
                            <a:avLst/>
                          </a:prstGeom>
                          <a:noFill/>
                          <a:ln>
                            <a:noFill/>
                          </a:ln>
                        </pic:spPr>
                      </pic:pic>
                    </a:graphicData>
                  </a:graphic>
                </wp:inline>
              </w:drawing>
            </w:r>
          </w:p>
        </w:tc>
      </w:tr>
      <w:tr w:rsidR="0041661B" w14:paraId="15D66E2F" w14:textId="77777777" w:rsidTr="00731B3D">
        <w:tc>
          <w:tcPr>
            <w:tcW w:w="4778" w:type="dxa"/>
          </w:tcPr>
          <w:p w14:paraId="3A8238C4" w14:textId="259C9241" w:rsidR="0041661B" w:rsidRPr="000E1DC3" w:rsidRDefault="0041661B" w:rsidP="007140AB">
            <w:pPr>
              <w:jc w:val="center"/>
              <w:rPr>
                <w:i/>
                <w:sz w:val="20"/>
                <w:szCs w:val="20"/>
              </w:rPr>
            </w:pPr>
            <w:r w:rsidRPr="000E1DC3">
              <w:rPr>
                <w:i/>
                <w:sz w:val="20"/>
                <w:szCs w:val="20"/>
              </w:rPr>
              <w:t>Einer von insgesamt 4 kleinen Lebensmittelläden</w:t>
            </w:r>
            <w:r w:rsidR="008259C6">
              <w:rPr>
                <w:i/>
                <w:sz w:val="20"/>
                <w:szCs w:val="20"/>
              </w:rPr>
              <w:t>, die alle in unmittelbarer Nähe zueinander liegen</w:t>
            </w:r>
            <w:r w:rsidR="0095188B">
              <w:rPr>
                <w:i/>
                <w:sz w:val="20"/>
                <w:szCs w:val="20"/>
              </w:rPr>
              <w:t>.</w:t>
            </w:r>
          </w:p>
        </w:tc>
        <w:tc>
          <w:tcPr>
            <w:tcW w:w="5253" w:type="dxa"/>
          </w:tcPr>
          <w:p w14:paraId="30C878FE" w14:textId="01EB3054" w:rsidR="0041661B" w:rsidRPr="000E1DC3" w:rsidRDefault="000E1DC3" w:rsidP="007140AB">
            <w:pPr>
              <w:jc w:val="center"/>
              <w:rPr>
                <w:i/>
                <w:sz w:val="20"/>
                <w:szCs w:val="20"/>
              </w:rPr>
            </w:pPr>
            <w:r>
              <w:rPr>
                <w:i/>
                <w:sz w:val="20"/>
                <w:szCs w:val="20"/>
              </w:rPr>
              <w:t>Dieser</w:t>
            </w:r>
            <w:r w:rsidR="0041661B" w:rsidRPr="000E1DC3">
              <w:rPr>
                <w:i/>
                <w:sz w:val="20"/>
                <w:szCs w:val="20"/>
              </w:rPr>
              <w:t xml:space="preserve"> zentral gelegene Platz mit Stand </w:t>
            </w:r>
            <w:r>
              <w:rPr>
                <w:i/>
                <w:sz w:val="20"/>
                <w:szCs w:val="20"/>
              </w:rPr>
              <w:t>wäre gut für</w:t>
            </w:r>
            <w:r w:rsidR="007140AB">
              <w:rPr>
                <w:i/>
                <w:sz w:val="20"/>
                <w:szCs w:val="20"/>
              </w:rPr>
              <w:br/>
            </w:r>
            <w:r>
              <w:rPr>
                <w:i/>
                <w:sz w:val="20"/>
                <w:szCs w:val="20"/>
              </w:rPr>
              <w:t>einen Wochenmarkt geeignet</w:t>
            </w:r>
            <w:r w:rsidR="0095188B">
              <w:rPr>
                <w:i/>
                <w:sz w:val="20"/>
                <w:szCs w:val="20"/>
              </w:rPr>
              <w:t>.</w:t>
            </w:r>
          </w:p>
        </w:tc>
      </w:tr>
    </w:tbl>
    <w:p w14:paraId="1A0573C6" w14:textId="5FDBF80D" w:rsidR="004C45B1" w:rsidRPr="007F562B" w:rsidRDefault="003E2D05" w:rsidP="0065319E">
      <w:pPr>
        <w:pStyle w:val="berschrift2"/>
        <w:spacing w:before="240"/>
        <w:rPr>
          <w:color w:val="auto"/>
        </w:rPr>
      </w:pPr>
      <w:bookmarkStart w:id="12" w:name="_Toc272238846"/>
      <w:r w:rsidRPr="007F562B">
        <w:rPr>
          <w:color w:val="auto"/>
        </w:rPr>
        <w:t xml:space="preserve">3. </w:t>
      </w:r>
      <w:r w:rsidR="00EB4198" w:rsidRPr="007F562B">
        <w:rPr>
          <w:color w:val="auto"/>
        </w:rPr>
        <w:t>Wirtschaftliche</w:t>
      </w:r>
      <w:r w:rsidR="00CA2824" w:rsidRPr="007F562B">
        <w:rPr>
          <w:color w:val="auto"/>
        </w:rPr>
        <w:t xml:space="preserve"> </w:t>
      </w:r>
      <w:r w:rsidR="00EB4198" w:rsidRPr="007F562B">
        <w:rPr>
          <w:color w:val="auto"/>
        </w:rPr>
        <w:t xml:space="preserve">Grundlagen und </w:t>
      </w:r>
      <w:r w:rsidR="00CA2824" w:rsidRPr="007F562B">
        <w:rPr>
          <w:color w:val="auto"/>
        </w:rPr>
        <w:t>Potenzial</w:t>
      </w:r>
      <w:bookmarkEnd w:id="12"/>
    </w:p>
    <w:p w14:paraId="7A594242" w14:textId="6785ABC8" w:rsidR="003608B7" w:rsidRPr="005F5CB0" w:rsidRDefault="003E2D05" w:rsidP="00DE2A54">
      <w:pPr>
        <w:pStyle w:val="berschrift3"/>
        <w:rPr>
          <w:color w:val="auto"/>
        </w:rPr>
      </w:pPr>
      <w:bookmarkStart w:id="13" w:name="_Toc272238847"/>
      <w:r w:rsidRPr="005F5CB0">
        <w:rPr>
          <w:color w:val="auto"/>
        </w:rPr>
        <w:t xml:space="preserve">3.1 </w:t>
      </w:r>
      <w:r w:rsidR="003608B7" w:rsidRPr="005F5CB0">
        <w:rPr>
          <w:color w:val="auto"/>
        </w:rPr>
        <w:t>Transferleistungen</w:t>
      </w:r>
      <w:r w:rsidR="00B67869" w:rsidRPr="005F5CB0">
        <w:rPr>
          <w:color w:val="auto"/>
        </w:rPr>
        <w:t xml:space="preserve"> und Einkommenskategorien</w:t>
      </w:r>
      <w:bookmarkEnd w:id="13"/>
      <w:r w:rsidR="00B67869" w:rsidRPr="005F5CB0">
        <w:rPr>
          <w:color w:val="auto"/>
        </w:rPr>
        <w:t xml:space="preserve"> </w:t>
      </w:r>
    </w:p>
    <w:p w14:paraId="79F513B4" w14:textId="77777777" w:rsidR="00EB4198" w:rsidRPr="00EB4198" w:rsidRDefault="00EB4198">
      <w:pPr>
        <w:rPr>
          <w:sz w:val="12"/>
          <w:szCs w:val="12"/>
        </w:rPr>
      </w:pPr>
    </w:p>
    <w:p w14:paraId="126F6147" w14:textId="7F7E3018" w:rsidR="004A2046" w:rsidRDefault="00CD0665">
      <w:r>
        <w:t xml:space="preserve">Eine wichtige – wenn nicht gar die </w:t>
      </w:r>
      <w:r w:rsidR="00893732">
        <w:t>wichtigste</w:t>
      </w:r>
      <w:r>
        <w:t xml:space="preserve"> –</w:t>
      </w:r>
      <w:r w:rsidR="00893732">
        <w:t xml:space="preserve"> </w:t>
      </w:r>
      <w:r w:rsidR="004C45B1">
        <w:t xml:space="preserve">wirtschaftliche Grundlage Viscautis stellen </w:t>
      </w:r>
      <w:r>
        <w:t>a</w:t>
      </w:r>
      <w:r>
        <w:t>l</w:t>
      </w:r>
      <w:r>
        <w:t>lem</w:t>
      </w:r>
      <w:r w:rsidR="00893732">
        <w:t xml:space="preserve"> Anschein nach</w:t>
      </w:r>
      <w:r w:rsidR="004C45B1">
        <w:t xml:space="preserve"> die im Ausland erwirtschafteten Transferleitungen dar. Sichtbar</w:t>
      </w:r>
      <w:r w:rsidR="00D40564">
        <w:t xml:space="preserve"> </w:t>
      </w:r>
      <w:r w:rsidR="004C45B1">
        <w:t xml:space="preserve">wird das in einem Ort, den man eigentlich aufgrund </w:t>
      </w:r>
      <w:r w:rsidR="004A5265">
        <w:t>einer gewissen</w:t>
      </w:r>
      <w:r w:rsidR="004C45B1">
        <w:t xml:space="preserve"> Perspektivlosigkeit abschreiben müs</w:t>
      </w:r>
      <w:r w:rsidR="004C45B1">
        <w:t>s</w:t>
      </w:r>
      <w:r w:rsidR="004C45B1">
        <w:t xml:space="preserve">te, </w:t>
      </w:r>
      <w:r w:rsidR="00893732">
        <w:t>a</w:t>
      </w:r>
      <w:r w:rsidR="004C45B1">
        <w:t xml:space="preserve">n den </w:t>
      </w:r>
      <w:r w:rsidR="003608B7">
        <w:t xml:space="preserve">vielfältigen Investitionen in die </w:t>
      </w:r>
      <w:r w:rsidR="002C4C63">
        <w:t xml:space="preserve">Modernisierung </w:t>
      </w:r>
      <w:r w:rsidR="003608B7">
        <w:t>der Häuser. Diese können je nach Höhe der erwirtschafteten Einkommen sehr unterschiedlich ausfallen. Anhand des Renovi</w:t>
      </w:r>
      <w:r w:rsidR="003608B7">
        <w:t>e</w:t>
      </w:r>
      <w:r w:rsidR="003608B7">
        <w:t xml:space="preserve">rungsstands der Häuser </w:t>
      </w:r>
      <w:r w:rsidR="005F2B9D">
        <w:t>können Rückschlüsse auf die Einkommensverhältnisse gezogen we</w:t>
      </w:r>
      <w:r w:rsidR="005F2B9D">
        <w:t>r</w:t>
      </w:r>
      <w:r w:rsidR="005F2B9D">
        <w:t>den.</w:t>
      </w:r>
      <w:r w:rsidR="003608B7">
        <w:t xml:space="preserve"> </w:t>
      </w:r>
      <w:r w:rsidR="00866A1B">
        <w:t>Er reicht vom Ersetzen des Holzlattenzauns durch vorgefertigte Betonzäune über den Ei</w:t>
      </w:r>
      <w:r w:rsidR="00866A1B">
        <w:t>n</w:t>
      </w:r>
      <w:r w:rsidR="00866A1B">
        <w:t xml:space="preserve">bau moderner Fenster oder der Pflasterung des Innenhofes bis zur Erneuerung des </w:t>
      </w:r>
      <w:r w:rsidR="00271582">
        <w:t>Reet</w:t>
      </w:r>
      <w:r w:rsidR="00866A1B">
        <w:t>daches oder gar einer Kernsanierung, aber auch Abriss mit anschließendem Neubau sind zu beobac</w:t>
      </w:r>
      <w:r w:rsidR="00866A1B">
        <w:t>h</w:t>
      </w:r>
      <w:r w:rsidR="00866A1B">
        <w:t xml:space="preserve">ten. </w:t>
      </w:r>
      <w:r w:rsidR="00376FBA">
        <w:t xml:space="preserve">Parallel erfolgen </w:t>
      </w:r>
      <w:r w:rsidR="00035338">
        <w:t xml:space="preserve">jeweils </w:t>
      </w:r>
      <w:r w:rsidR="002C4C63">
        <w:t xml:space="preserve">Modernisierungen </w:t>
      </w:r>
      <w:r w:rsidR="00376FBA">
        <w:t xml:space="preserve">unterschiedlichen Ausmaßes </w:t>
      </w:r>
      <w:r w:rsidR="004A2046">
        <w:t>im Haus:</w:t>
      </w:r>
      <w:r w:rsidR="00035338">
        <w:t xml:space="preserve"> das kann eine Zentralheizung sein (auch wenn sie mit Holz befeuert wird), oder die Installierung mode</w:t>
      </w:r>
      <w:r w:rsidR="00035338">
        <w:t>r</w:t>
      </w:r>
      <w:r w:rsidR="00035338">
        <w:t xml:space="preserve">ner Gasöfen und/oder –thermen, </w:t>
      </w:r>
      <w:r w:rsidR="00535798">
        <w:t>das</w:t>
      </w:r>
      <w:r w:rsidR="00376FBA">
        <w:t xml:space="preserve"> </w:t>
      </w:r>
      <w:r w:rsidR="00535798">
        <w:t>Anbringen</w:t>
      </w:r>
      <w:r w:rsidR="00035338">
        <w:t xml:space="preserve"> einer Satellitenanlage zum Empfang </w:t>
      </w:r>
      <w:r w:rsidR="004A2046">
        <w:t>internat</w:t>
      </w:r>
      <w:r w:rsidR="004A2046">
        <w:t>i</w:t>
      </w:r>
      <w:r w:rsidR="004A2046">
        <w:t>onaler</w:t>
      </w:r>
      <w:r w:rsidR="00035338">
        <w:t xml:space="preserve"> TV-</w:t>
      </w:r>
      <w:r w:rsidR="004A2046">
        <w:t>Stationen</w:t>
      </w:r>
      <w:r w:rsidR="00035338">
        <w:t xml:space="preserve"> </w:t>
      </w:r>
      <w:r w:rsidR="00FC36F3">
        <w:t xml:space="preserve">(vor allem russische) </w:t>
      </w:r>
      <w:r w:rsidR="00376FBA">
        <w:t>und</w:t>
      </w:r>
      <w:r w:rsidR="00035338">
        <w:t xml:space="preserve"> zur Herstellu</w:t>
      </w:r>
      <w:r w:rsidR="00093428">
        <w:t>ng eines</w:t>
      </w:r>
      <w:r w:rsidR="00035338">
        <w:t xml:space="preserve"> Internetzugangs. </w:t>
      </w:r>
    </w:p>
    <w:p w14:paraId="7FEA45F0" w14:textId="77777777" w:rsidR="004A2046" w:rsidRDefault="004A2046"/>
    <w:p w14:paraId="70E799BC" w14:textId="31D32D4D" w:rsidR="004C45B1" w:rsidRDefault="003608B7">
      <w:r>
        <w:t>Bezüglich der Einkommenssituation können grob vier Kategorien unterschieden werden, sieht man vo</w:t>
      </w:r>
      <w:r w:rsidR="004C6EA9">
        <w:t xml:space="preserve">n der „Kategorie Null“ ab, wo das </w:t>
      </w:r>
      <w:r>
        <w:t>Haus aufge</w:t>
      </w:r>
      <w:r w:rsidR="00B67869">
        <w:t>ge</w:t>
      </w:r>
      <w:r>
        <w:t>ben</w:t>
      </w:r>
      <w:r w:rsidR="00B67869">
        <w:t xml:space="preserve"> </w:t>
      </w:r>
      <w:r w:rsidR="004C6EA9">
        <w:t>wurde</w:t>
      </w:r>
      <w:r>
        <w:t>, was aller</w:t>
      </w:r>
      <w:r w:rsidR="00584870">
        <w:t>dings die Ausnahme darstellt (</w:t>
      </w:r>
      <w:r w:rsidR="0050213B">
        <w:t xml:space="preserve">es wurden </w:t>
      </w:r>
      <w:r w:rsidR="00584870">
        <w:t xml:space="preserve">nur drei Fälle </w:t>
      </w:r>
      <w:r w:rsidR="00402085">
        <w:t>angetroffen</w:t>
      </w:r>
      <w:r w:rsidR="00584870">
        <w:t>)</w:t>
      </w:r>
      <w:r w:rsidR="00B67869">
        <w:t>. A</w:t>
      </w:r>
      <w:r w:rsidR="00584870">
        <w:t xml:space="preserve">llen </w:t>
      </w:r>
      <w:r w:rsidR="00962971">
        <w:t xml:space="preserve">Kategorien </w:t>
      </w:r>
      <w:r w:rsidR="00584870">
        <w:t xml:space="preserve">ist </w:t>
      </w:r>
      <w:r w:rsidR="00962971">
        <w:t xml:space="preserve">zunächst </w:t>
      </w:r>
      <w:r w:rsidR="00584870">
        <w:t xml:space="preserve">gemein, dass </w:t>
      </w:r>
      <w:r w:rsidR="00962971">
        <w:t>auch besser gestellte Haushalte</w:t>
      </w:r>
      <w:r w:rsidR="00B67869">
        <w:t xml:space="preserve"> Selbstversorgung mit Gartenbauerzeugnissen wie Obst und Gemüse </w:t>
      </w:r>
      <w:r w:rsidR="00584870">
        <w:t xml:space="preserve">sowie das Halten von Hühnern, gfls. auch Enten, </w:t>
      </w:r>
      <w:r w:rsidR="00893732">
        <w:t xml:space="preserve">auf dem eigenen Hausgrundstück </w:t>
      </w:r>
      <w:r w:rsidR="00962971">
        <w:t>b</w:t>
      </w:r>
      <w:r w:rsidR="00962971">
        <w:t>e</w:t>
      </w:r>
      <w:r w:rsidR="00962971">
        <w:t>treiben</w:t>
      </w:r>
      <w:r w:rsidR="00B67869">
        <w:t>.</w:t>
      </w:r>
    </w:p>
    <w:p w14:paraId="72641C45" w14:textId="77777777" w:rsidR="003608B7" w:rsidRPr="00741024" w:rsidRDefault="003608B7">
      <w:pPr>
        <w:rPr>
          <w:sz w:val="18"/>
          <w:szCs w:val="18"/>
        </w:rPr>
      </w:pPr>
    </w:p>
    <w:p w14:paraId="68150B76" w14:textId="44DFA340" w:rsidR="003608B7" w:rsidRDefault="003608B7">
      <w:r w:rsidRPr="00607674">
        <w:rPr>
          <w:i/>
        </w:rPr>
        <w:t>Kategorie 1:</w:t>
      </w:r>
      <w:r>
        <w:t xml:space="preserve"> </w:t>
      </w:r>
      <w:r w:rsidR="00B67869">
        <w:t>Die Familie hat kein</w:t>
      </w:r>
      <w:r w:rsidR="008D43FA">
        <w:t>e geregelten</w:t>
      </w:r>
      <w:r w:rsidR="00B67869">
        <w:t xml:space="preserve"> </w:t>
      </w:r>
      <w:r w:rsidR="008D43FA">
        <w:t>oder nur sehr geringe</w:t>
      </w:r>
      <w:r w:rsidR="006F105D">
        <w:t xml:space="preserve"> Einkünfte</w:t>
      </w:r>
      <w:r w:rsidR="007662C0">
        <w:t>. Letztere</w:t>
      </w:r>
      <w:r w:rsidR="008D43FA">
        <w:t>s kann eine Rente von €</w:t>
      </w:r>
      <w:r w:rsidR="00517F24">
        <w:t xml:space="preserve"> 25 bis 35</w:t>
      </w:r>
      <w:r w:rsidR="007662C0">
        <w:t xml:space="preserve">,-/Monat sein, aber auch </w:t>
      </w:r>
      <w:r w:rsidR="00BB3547">
        <w:t>Gewinne</w:t>
      </w:r>
      <w:r w:rsidR="007662C0">
        <w:t xml:space="preserve"> aus Verpachtung von Land an gr</w:t>
      </w:r>
      <w:r w:rsidR="007662C0">
        <w:t>ö</w:t>
      </w:r>
      <w:r w:rsidR="007662C0">
        <w:t xml:space="preserve">ßere landwirtschaftliche Betriebe. </w:t>
      </w:r>
      <w:r w:rsidR="00B67869">
        <w:t>Sie lebt von der Eigenversorgung und gelegentlichen Ve</w:t>
      </w:r>
      <w:r w:rsidR="00B67869">
        <w:t>r</w:t>
      </w:r>
      <w:r w:rsidR="00B67869">
        <w:t>käufen v</w:t>
      </w:r>
      <w:r w:rsidR="00444276">
        <w:t>on im eigenen Garten angebauten</w:t>
      </w:r>
      <w:r w:rsidR="00B67869">
        <w:t xml:space="preserve"> Obst- und Gemüseprodukte</w:t>
      </w:r>
      <w:r w:rsidR="00444276">
        <w:t>n</w:t>
      </w:r>
      <w:r w:rsidR="00B67869">
        <w:t xml:space="preserve"> und erwirbt im Tauschhandel fehlende Pro</w:t>
      </w:r>
      <w:r w:rsidR="00035338">
        <w:t>dukte hinzu</w:t>
      </w:r>
      <w:r w:rsidR="00B67869">
        <w:t xml:space="preserve">. Bezüglich des Hauses kann sie den Status quo erhalten und </w:t>
      </w:r>
      <w:r w:rsidR="00444276">
        <w:t xml:space="preserve">damit </w:t>
      </w:r>
      <w:r w:rsidR="00517F24">
        <w:t xml:space="preserve">den Verfall </w:t>
      </w:r>
      <w:r w:rsidR="00B67869">
        <w:t>verhindern.</w:t>
      </w:r>
      <w:r w:rsidR="0014378D">
        <w:t xml:space="preserve"> Kate</w:t>
      </w:r>
      <w:r w:rsidR="00517F24">
        <w:t xml:space="preserve">gorie 1 macht ca. </w:t>
      </w:r>
      <w:r w:rsidR="0014378D">
        <w:t>35</w:t>
      </w:r>
      <w:r w:rsidR="00230AFF">
        <w:t xml:space="preserve"> % der Dorfbevölkerung aus.</w:t>
      </w:r>
    </w:p>
    <w:p w14:paraId="6FC503EA" w14:textId="77777777" w:rsidR="00B67869" w:rsidRPr="00741024" w:rsidRDefault="00B67869">
      <w:pPr>
        <w:rPr>
          <w:sz w:val="18"/>
          <w:szCs w:val="18"/>
        </w:rPr>
      </w:pPr>
    </w:p>
    <w:p w14:paraId="0EACE02A" w14:textId="2B450AAB" w:rsidR="00B67869" w:rsidRDefault="00B67869" w:rsidP="004B486B">
      <w:r w:rsidRPr="00607674">
        <w:rPr>
          <w:i/>
        </w:rPr>
        <w:t>Kategorie 2:</w:t>
      </w:r>
      <w:r w:rsidR="0000402F">
        <w:t xml:space="preserve"> Ein oder zwei</w:t>
      </w:r>
      <w:r>
        <w:t xml:space="preserve"> Familienmitglieder haben einen Job</w:t>
      </w:r>
      <w:r w:rsidR="00035338">
        <w:t xml:space="preserve"> beispielsweise an der Prima</w:t>
      </w:r>
      <w:r w:rsidR="00035338">
        <w:t>r</w:t>
      </w:r>
      <w:r w:rsidR="00035338">
        <w:t xml:space="preserve">schule </w:t>
      </w:r>
      <w:r w:rsidR="00CC3270">
        <w:t>(Monatsg</w:t>
      </w:r>
      <w:r w:rsidR="004B486B">
        <w:t>ehalt € 100 bis 120),</w:t>
      </w:r>
      <w:r w:rsidR="00035338">
        <w:t xml:space="preserve"> dem Kindergarten oder in Orhei</w:t>
      </w:r>
      <w:r w:rsidR="000A39AD">
        <w:t>. Z</w:t>
      </w:r>
      <w:r>
        <w:t xml:space="preserve">usammen </w:t>
      </w:r>
      <w:r w:rsidR="000A39AD">
        <w:t xml:space="preserve">kommen </w:t>
      </w:r>
      <w:r>
        <w:t xml:space="preserve">aber oft nur </w:t>
      </w:r>
      <w:r w:rsidR="00D50A1B">
        <w:t xml:space="preserve">monatliche </w:t>
      </w:r>
      <w:r w:rsidR="000A39AD">
        <w:t xml:space="preserve">Einkünfte </w:t>
      </w:r>
      <w:r>
        <w:t xml:space="preserve">unter € </w:t>
      </w:r>
      <w:r w:rsidR="004B486B">
        <w:t>25</w:t>
      </w:r>
      <w:r w:rsidR="00035338">
        <w:t xml:space="preserve">0,- bis </w:t>
      </w:r>
      <w:r w:rsidR="004B486B">
        <w:t>35</w:t>
      </w:r>
      <w:r w:rsidR="00D50A1B">
        <w:t>0,-</w:t>
      </w:r>
      <w:r w:rsidR="000A39AD">
        <w:t xml:space="preserve"> zustande</w:t>
      </w:r>
      <w:r>
        <w:t xml:space="preserve">. Zusatzverdienst durch </w:t>
      </w:r>
      <w:r w:rsidR="00035338">
        <w:t>a) Verkauf von Gartenprodukten,</w:t>
      </w:r>
      <w:r w:rsidR="00060BC5">
        <w:t xml:space="preserve"> oder</w:t>
      </w:r>
      <w:r w:rsidR="00035338">
        <w:t xml:space="preserve"> b) evtl.</w:t>
      </w:r>
      <w:r w:rsidR="00EC188A">
        <w:t xml:space="preserve"> als Handwerker (Schwarzarbeit</w:t>
      </w:r>
      <w:r w:rsidR="00035338">
        <w:t xml:space="preserve">) bei den vielen Hausrenovierungen. </w:t>
      </w:r>
      <w:r w:rsidR="00EC188A">
        <w:t>Auch</w:t>
      </w:r>
      <w:r w:rsidR="0074009C">
        <w:t xml:space="preserve"> können Einkommen aus Verpachtung erwirtschaftet werden. </w:t>
      </w:r>
      <w:r w:rsidR="00035338">
        <w:t xml:space="preserve">Das ermöglicht leichte Renovierungsarbeiten am </w:t>
      </w:r>
      <w:r w:rsidR="00060BC5">
        <w:t xml:space="preserve">eigenen </w:t>
      </w:r>
      <w:r w:rsidR="00035338">
        <w:t xml:space="preserve">Haus wie oben skizziert. </w:t>
      </w:r>
      <w:r w:rsidR="00230AFF">
        <w:t>K</w:t>
      </w:r>
      <w:r w:rsidR="0014378D">
        <w:t>ategorie 2 macht ca. 25</w:t>
      </w:r>
      <w:r w:rsidR="00230AFF">
        <w:t xml:space="preserve"> % der Dorfbevölkerung aus.</w:t>
      </w:r>
    </w:p>
    <w:p w14:paraId="02CFA1B0" w14:textId="77777777" w:rsidR="00035338" w:rsidRPr="00741024" w:rsidRDefault="00035338">
      <w:pPr>
        <w:rPr>
          <w:sz w:val="18"/>
          <w:szCs w:val="18"/>
        </w:rPr>
      </w:pPr>
    </w:p>
    <w:p w14:paraId="0680B77C" w14:textId="3EA87388" w:rsidR="00230AFF" w:rsidRDefault="00035338">
      <w:r w:rsidRPr="00607674">
        <w:rPr>
          <w:i/>
        </w:rPr>
        <w:t>Kategorie 3:</w:t>
      </w:r>
      <w:r>
        <w:t xml:space="preserve"> Wie zwei, aber höhere Einnahmen evtl. durch Arbeit in Moskau. Dadurch sind gr</w:t>
      </w:r>
      <w:r>
        <w:t>ö</w:t>
      </w:r>
      <w:r>
        <w:t xml:space="preserve">ßere Renovierungsarbeiten </w:t>
      </w:r>
      <w:r w:rsidR="00230AFF">
        <w:t xml:space="preserve">am und im Haus </w:t>
      </w:r>
      <w:r>
        <w:t xml:space="preserve">möglich. Evtl. </w:t>
      </w:r>
      <w:r w:rsidR="003D0135">
        <w:t xml:space="preserve">hat </w:t>
      </w:r>
      <w:r>
        <w:t>ein zurückliegender Auslandsa</w:t>
      </w:r>
      <w:r>
        <w:t>r</w:t>
      </w:r>
      <w:r>
        <w:t>beitsaufe</w:t>
      </w:r>
      <w:r w:rsidR="00230AFF">
        <w:t>nthalt von z</w:t>
      </w:r>
      <w:r w:rsidR="003D0135">
        <w:t>wei bis drei Jahren</w:t>
      </w:r>
      <w:r w:rsidR="00230AFF">
        <w:t xml:space="preserve"> eine größere Investition </w:t>
      </w:r>
      <w:r w:rsidR="003D0135">
        <w:t>gestattet</w:t>
      </w:r>
      <w:r w:rsidR="00230AFF">
        <w:t xml:space="preserve">, </w:t>
      </w:r>
      <w:r w:rsidR="003D0135">
        <w:t xml:space="preserve">um </w:t>
      </w:r>
      <w:r w:rsidR="004D3A90">
        <w:t xml:space="preserve">beispielsweise </w:t>
      </w:r>
      <w:r w:rsidR="003D0135">
        <w:t xml:space="preserve">mit </w:t>
      </w:r>
      <w:r w:rsidR="00230AFF">
        <w:t xml:space="preserve">Gästezimmern </w:t>
      </w:r>
      <w:r w:rsidR="00AF38BE">
        <w:t xml:space="preserve">(siehe Ausführungen zu Tourismus) </w:t>
      </w:r>
      <w:r w:rsidR="003D0135">
        <w:t>Zusatzeinkünfte zu erwirtschaften</w:t>
      </w:r>
      <w:r w:rsidR="00230AFF">
        <w:t xml:space="preserve">. </w:t>
      </w:r>
      <w:r w:rsidR="0014378D">
        <w:t>Di</w:t>
      </w:r>
      <w:r w:rsidR="0014378D">
        <w:t>e</w:t>
      </w:r>
      <w:r w:rsidR="0014378D">
        <w:t>s</w:t>
      </w:r>
      <w:r w:rsidR="00607674">
        <w:t>e</w:t>
      </w:r>
      <w:r w:rsidR="0014378D">
        <w:t xml:space="preserve"> Kategorie macht </w:t>
      </w:r>
      <w:r w:rsidR="00607674">
        <w:t>schätzungsweise</w:t>
      </w:r>
      <w:r w:rsidR="0014378D">
        <w:t xml:space="preserve"> 30 Prozent der Dorfbevölkerung aus.</w:t>
      </w:r>
    </w:p>
    <w:p w14:paraId="45E2B725" w14:textId="77777777" w:rsidR="00230AFF" w:rsidRPr="00741024" w:rsidRDefault="00230AFF">
      <w:pPr>
        <w:rPr>
          <w:sz w:val="18"/>
          <w:szCs w:val="18"/>
        </w:rPr>
      </w:pPr>
    </w:p>
    <w:p w14:paraId="05ED0963" w14:textId="27AC9F65" w:rsidR="003608B7" w:rsidRDefault="00230AFF">
      <w:r w:rsidRPr="00607674">
        <w:rPr>
          <w:i/>
        </w:rPr>
        <w:t>Kategorie 4:</w:t>
      </w:r>
      <w:r w:rsidR="00607674">
        <w:t xml:space="preserve"> </w:t>
      </w:r>
      <w:r w:rsidR="0014378D">
        <w:t>Größere Landwirte</w:t>
      </w:r>
      <w:r w:rsidR="00EC188A">
        <w:t xml:space="preserve"> (davon gibt es ca. drei in Viscauti)</w:t>
      </w:r>
      <w:r w:rsidR="008B111D">
        <w:t>, (Klein-) Unternehmer, R</w:t>
      </w:r>
      <w:r w:rsidR="0014378D">
        <w:t xml:space="preserve">ückkehrer von Auslandsaufenthalten von länger als 5 Jahren, vor allem in westliche Länder. </w:t>
      </w:r>
      <w:r w:rsidR="00D36B05">
        <w:t xml:space="preserve">Diese Kategorie kann sich umfangreiche </w:t>
      </w:r>
      <w:r w:rsidR="00EC188A">
        <w:t>Modernisier</w:t>
      </w:r>
      <w:r w:rsidR="00270296">
        <w:t>ungen</w:t>
      </w:r>
      <w:r w:rsidR="00D36B05">
        <w:t xml:space="preserve"> </w:t>
      </w:r>
      <w:r w:rsidR="00EC188A">
        <w:t>bis hin zur</w:t>
      </w:r>
      <w:r w:rsidR="00D36B05">
        <w:t xml:space="preserve"> Kernsanierung aber auch Neubau erlauben. </w:t>
      </w:r>
      <w:r w:rsidR="0014378D">
        <w:t>Schätzungsweise 10 Prozent der Be</w:t>
      </w:r>
      <w:r w:rsidR="00060BC5">
        <w:t xml:space="preserve">wohner Viscautis gehören zu dieser Kategorie. </w:t>
      </w:r>
    </w:p>
    <w:p w14:paraId="37A80517" w14:textId="77777777" w:rsidR="0074009C" w:rsidRDefault="0074009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5017"/>
      </w:tblGrid>
      <w:tr w:rsidR="00A14246" w14:paraId="7C03687A" w14:textId="77777777" w:rsidTr="009848BA">
        <w:tc>
          <w:tcPr>
            <w:tcW w:w="4981" w:type="dxa"/>
          </w:tcPr>
          <w:p w14:paraId="616D5F6B" w14:textId="2F8CD0D6" w:rsidR="00A14246" w:rsidRDefault="00A14246">
            <w:r>
              <w:rPr>
                <w:noProof/>
              </w:rPr>
              <w:drawing>
                <wp:inline distT="0" distB="0" distL="0" distR="0" wp14:anchorId="362928FC" wp14:editId="4CF5B27B">
                  <wp:extent cx="3316279" cy="1869392"/>
                  <wp:effectExtent l="0" t="0" r="11430" b="10795"/>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7191" cy="1869906"/>
                          </a:xfrm>
                          <a:prstGeom prst="rect">
                            <a:avLst/>
                          </a:prstGeom>
                          <a:noFill/>
                          <a:ln>
                            <a:noFill/>
                          </a:ln>
                        </pic:spPr>
                      </pic:pic>
                    </a:graphicData>
                  </a:graphic>
                </wp:inline>
              </w:drawing>
            </w:r>
          </w:p>
        </w:tc>
        <w:tc>
          <w:tcPr>
            <w:tcW w:w="5017" w:type="dxa"/>
          </w:tcPr>
          <w:p w14:paraId="5EE11585" w14:textId="29D249C3" w:rsidR="00A14246" w:rsidRDefault="00A14246">
            <w:r>
              <w:rPr>
                <w:noProof/>
              </w:rPr>
              <w:drawing>
                <wp:inline distT="0" distB="0" distL="0" distR="0" wp14:anchorId="616C8B19" wp14:editId="35457AFC">
                  <wp:extent cx="3254577" cy="1896745"/>
                  <wp:effectExtent l="0" t="0" r="0" b="8255"/>
                  <wp:docPr id="1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5775" cy="1897443"/>
                          </a:xfrm>
                          <a:prstGeom prst="rect">
                            <a:avLst/>
                          </a:prstGeom>
                          <a:noFill/>
                          <a:ln>
                            <a:noFill/>
                          </a:ln>
                        </pic:spPr>
                      </pic:pic>
                    </a:graphicData>
                  </a:graphic>
                </wp:inline>
              </w:drawing>
            </w:r>
          </w:p>
        </w:tc>
      </w:tr>
      <w:tr w:rsidR="00A14246" w14:paraId="6A0B17EC" w14:textId="77777777" w:rsidTr="009848BA">
        <w:tc>
          <w:tcPr>
            <w:tcW w:w="4981" w:type="dxa"/>
          </w:tcPr>
          <w:p w14:paraId="29CC165E" w14:textId="78DFA847" w:rsidR="00A14246" w:rsidRDefault="00A14246" w:rsidP="00DB6830">
            <w:pPr>
              <w:jc w:val="center"/>
            </w:pPr>
            <w:r>
              <w:rPr>
                <w:i/>
                <w:sz w:val="20"/>
                <w:szCs w:val="20"/>
              </w:rPr>
              <w:t>Kategorie „0</w:t>
            </w:r>
            <w:r w:rsidRPr="00A14246">
              <w:rPr>
                <w:i/>
                <w:sz w:val="20"/>
                <w:szCs w:val="20"/>
              </w:rPr>
              <w:t>“: Aufgegebenes Haus</w:t>
            </w:r>
            <w:r w:rsidR="000C4256">
              <w:rPr>
                <w:i/>
                <w:sz w:val="20"/>
                <w:szCs w:val="20"/>
              </w:rPr>
              <w:t xml:space="preserve"> (Ausnahme)</w:t>
            </w:r>
            <w:r w:rsidR="0095188B">
              <w:rPr>
                <w:i/>
                <w:sz w:val="20"/>
                <w:szCs w:val="20"/>
              </w:rPr>
              <w:t>.</w:t>
            </w:r>
          </w:p>
        </w:tc>
        <w:tc>
          <w:tcPr>
            <w:tcW w:w="5017" w:type="dxa"/>
          </w:tcPr>
          <w:p w14:paraId="5AB1976D" w14:textId="37479345" w:rsidR="00A14246" w:rsidRDefault="00A14246" w:rsidP="00DB6830">
            <w:pPr>
              <w:jc w:val="center"/>
            </w:pPr>
            <w:r w:rsidRPr="00A14246">
              <w:rPr>
                <w:i/>
                <w:sz w:val="20"/>
                <w:szCs w:val="20"/>
              </w:rPr>
              <w:t>Kategorie 1: Erhaltung des Status quo</w:t>
            </w:r>
            <w:r w:rsidR="0095188B">
              <w:rPr>
                <w:i/>
                <w:sz w:val="20"/>
                <w:szCs w:val="20"/>
              </w:rPr>
              <w:t>.</w:t>
            </w:r>
          </w:p>
        </w:tc>
      </w:tr>
      <w:tr w:rsidR="00A14246" w14:paraId="6BC8EF84" w14:textId="77777777" w:rsidTr="009848BA">
        <w:tc>
          <w:tcPr>
            <w:tcW w:w="4981" w:type="dxa"/>
          </w:tcPr>
          <w:p w14:paraId="2F6DE57F" w14:textId="4BCD4EFB" w:rsidR="00A14246" w:rsidRDefault="00B859CB" w:rsidP="004D7CA2">
            <w:pPr>
              <w:spacing w:before="120"/>
            </w:pPr>
            <w:r>
              <w:rPr>
                <w:noProof/>
              </w:rPr>
              <w:drawing>
                <wp:inline distT="0" distB="0" distL="0" distR="0" wp14:anchorId="6DA040BF" wp14:editId="2A5A5E40">
                  <wp:extent cx="3316279" cy="1869392"/>
                  <wp:effectExtent l="0" t="0" r="11430" b="10795"/>
                  <wp:docPr id="1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6279" cy="1869392"/>
                          </a:xfrm>
                          <a:prstGeom prst="rect">
                            <a:avLst/>
                          </a:prstGeom>
                          <a:noFill/>
                          <a:ln>
                            <a:noFill/>
                          </a:ln>
                        </pic:spPr>
                      </pic:pic>
                    </a:graphicData>
                  </a:graphic>
                </wp:inline>
              </w:drawing>
            </w:r>
          </w:p>
        </w:tc>
        <w:tc>
          <w:tcPr>
            <w:tcW w:w="5017" w:type="dxa"/>
          </w:tcPr>
          <w:p w14:paraId="260A14B3" w14:textId="1ABF7F8B" w:rsidR="00A14246" w:rsidRDefault="00B84C84" w:rsidP="004D7CA2">
            <w:pPr>
              <w:spacing w:before="120"/>
            </w:pPr>
            <w:r>
              <w:rPr>
                <w:noProof/>
              </w:rPr>
              <w:drawing>
                <wp:inline distT="0" distB="0" distL="0" distR="0" wp14:anchorId="1DC0A68A" wp14:editId="3CB22478">
                  <wp:extent cx="3349846" cy="1888314"/>
                  <wp:effectExtent l="0" t="0" r="3175" b="0"/>
                  <wp:docPr id="1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1650" cy="1889331"/>
                          </a:xfrm>
                          <a:prstGeom prst="rect">
                            <a:avLst/>
                          </a:prstGeom>
                          <a:noFill/>
                          <a:ln>
                            <a:noFill/>
                          </a:ln>
                        </pic:spPr>
                      </pic:pic>
                    </a:graphicData>
                  </a:graphic>
                </wp:inline>
              </w:drawing>
            </w:r>
          </w:p>
        </w:tc>
      </w:tr>
      <w:tr w:rsidR="00B859CB" w14:paraId="6C1D8788" w14:textId="77777777" w:rsidTr="009848BA">
        <w:tc>
          <w:tcPr>
            <w:tcW w:w="4981" w:type="dxa"/>
          </w:tcPr>
          <w:p w14:paraId="3D4A0E3C" w14:textId="4FE9920F" w:rsidR="00B859CB" w:rsidRDefault="00EA0270" w:rsidP="00DB6830">
            <w:pPr>
              <w:jc w:val="center"/>
              <w:rPr>
                <w:noProof/>
              </w:rPr>
            </w:pPr>
            <w:r w:rsidRPr="00EA0270">
              <w:rPr>
                <w:i/>
                <w:sz w:val="20"/>
                <w:szCs w:val="20"/>
              </w:rPr>
              <w:t>Kategorie 3: Kernsanierung</w:t>
            </w:r>
            <w:r w:rsidR="0095188B">
              <w:rPr>
                <w:i/>
                <w:sz w:val="20"/>
                <w:szCs w:val="20"/>
              </w:rPr>
              <w:t>.</w:t>
            </w:r>
          </w:p>
        </w:tc>
        <w:tc>
          <w:tcPr>
            <w:tcW w:w="5017" w:type="dxa"/>
          </w:tcPr>
          <w:p w14:paraId="5D10E491" w14:textId="4E953B0A" w:rsidR="00B859CB" w:rsidRDefault="007356AB" w:rsidP="00DB6830">
            <w:pPr>
              <w:jc w:val="center"/>
            </w:pPr>
            <w:r>
              <w:rPr>
                <w:i/>
                <w:sz w:val="20"/>
                <w:szCs w:val="20"/>
              </w:rPr>
              <w:t>Innenhof eines modernisierten</w:t>
            </w:r>
            <w:r w:rsidR="00B84C84">
              <w:rPr>
                <w:i/>
                <w:sz w:val="20"/>
                <w:szCs w:val="20"/>
              </w:rPr>
              <w:t xml:space="preserve"> Hauses</w:t>
            </w:r>
            <w:r w:rsidR="0095188B">
              <w:rPr>
                <w:i/>
                <w:sz w:val="20"/>
                <w:szCs w:val="20"/>
              </w:rPr>
              <w:t>.</w:t>
            </w:r>
          </w:p>
        </w:tc>
      </w:tr>
      <w:tr w:rsidR="00682DDF" w:rsidRPr="0091727B" w14:paraId="52934A4E" w14:textId="77777777" w:rsidTr="009848BA">
        <w:tc>
          <w:tcPr>
            <w:tcW w:w="4981" w:type="dxa"/>
          </w:tcPr>
          <w:p w14:paraId="4FFDBC9F" w14:textId="77777777" w:rsidR="00682DDF" w:rsidRPr="0091727B" w:rsidRDefault="00682DDF">
            <w:pPr>
              <w:rPr>
                <w:i/>
                <w:sz w:val="12"/>
                <w:szCs w:val="12"/>
              </w:rPr>
            </w:pPr>
          </w:p>
        </w:tc>
        <w:tc>
          <w:tcPr>
            <w:tcW w:w="5017" w:type="dxa"/>
          </w:tcPr>
          <w:p w14:paraId="543A1061" w14:textId="77777777" w:rsidR="00682DDF" w:rsidRPr="0091727B" w:rsidRDefault="00682DDF">
            <w:pPr>
              <w:rPr>
                <w:i/>
                <w:sz w:val="12"/>
                <w:szCs w:val="12"/>
              </w:rPr>
            </w:pPr>
          </w:p>
        </w:tc>
      </w:tr>
      <w:tr w:rsidR="00C1440E" w14:paraId="1802E277" w14:textId="77777777" w:rsidTr="009848BA">
        <w:tc>
          <w:tcPr>
            <w:tcW w:w="4981" w:type="dxa"/>
          </w:tcPr>
          <w:p w14:paraId="57F9DAF8" w14:textId="461EB62C" w:rsidR="00C1440E" w:rsidRDefault="00C1440E">
            <w:pPr>
              <w:rPr>
                <w:i/>
                <w:noProof/>
                <w:sz w:val="20"/>
                <w:szCs w:val="20"/>
              </w:rPr>
            </w:pPr>
            <w:r>
              <w:rPr>
                <w:i/>
                <w:noProof/>
                <w:sz w:val="20"/>
                <w:szCs w:val="20"/>
              </w:rPr>
              <w:drawing>
                <wp:inline distT="0" distB="0" distL="0" distR="0" wp14:anchorId="3EB77E85" wp14:editId="373B3283">
                  <wp:extent cx="3131910" cy="1765463"/>
                  <wp:effectExtent l="0" t="0" r="0" b="12700"/>
                  <wp:docPr id="2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2415" cy="1765748"/>
                          </a:xfrm>
                          <a:prstGeom prst="rect">
                            <a:avLst/>
                          </a:prstGeom>
                          <a:noFill/>
                          <a:ln>
                            <a:noFill/>
                          </a:ln>
                        </pic:spPr>
                      </pic:pic>
                    </a:graphicData>
                  </a:graphic>
                </wp:inline>
              </w:drawing>
            </w:r>
          </w:p>
        </w:tc>
        <w:tc>
          <w:tcPr>
            <w:tcW w:w="5017" w:type="dxa"/>
          </w:tcPr>
          <w:p w14:paraId="27523689" w14:textId="57ADB762" w:rsidR="00C1440E" w:rsidRDefault="00C1440E">
            <w:pPr>
              <w:rPr>
                <w:i/>
                <w:noProof/>
                <w:sz w:val="20"/>
                <w:szCs w:val="20"/>
              </w:rPr>
            </w:pPr>
            <w:r>
              <w:rPr>
                <w:i/>
                <w:noProof/>
                <w:sz w:val="20"/>
                <w:szCs w:val="20"/>
              </w:rPr>
              <w:drawing>
                <wp:inline distT="0" distB="0" distL="0" distR="0" wp14:anchorId="412CE461" wp14:editId="530018CA">
                  <wp:extent cx="3133656" cy="1766447"/>
                  <wp:effectExtent l="0" t="0" r="0" b="12065"/>
                  <wp:docPr id="2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4761" cy="1767070"/>
                          </a:xfrm>
                          <a:prstGeom prst="rect">
                            <a:avLst/>
                          </a:prstGeom>
                          <a:noFill/>
                          <a:ln>
                            <a:noFill/>
                          </a:ln>
                        </pic:spPr>
                      </pic:pic>
                    </a:graphicData>
                  </a:graphic>
                </wp:inline>
              </w:drawing>
            </w:r>
          </w:p>
        </w:tc>
      </w:tr>
      <w:tr w:rsidR="009848BA" w14:paraId="254A30C8" w14:textId="77777777" w:rsidTr="008C0A7A">
        <w:tc>
          <w:tcPr>
            <w:tcW w:w="9998" w:type="dxa"/>
            <w:gridSpan w:val="2"/>
          </w:tcPr>
          <w:p w14:paraId="62E92556" w14:textId="4E06D68F" w:rsidR="009848BA" w:rsidRDefault="00584C86" w:rsidP="009848BA">
            <w:pPr>
              <w:jc w:val="center"/>
              <w:rPr>
                <w:i/>
                <w:noProof/>
                <w:sz w:val="20"/>
                <w:szCs w:val="20"/>
              </w:rPr>
            </w:pPr>
            <w:r>
              <w:rPr>
                <w:i/>
                <w:noProof/>
                <w:sz w:val="20"/>
                <w:szCs w:val="20"/>
              </w:rPr>
              <w:t xml:space="preserve">Kategorie 4: </w:t>
            </w:r>
            <w:r w:rsidR="009848BA">
              <w:rPr>
                <w:i/>
                <w:noProof/>
                <w:sz w:val="20"/>
                <w:szCs w:val="20"/>
              </w:rPr>
              <w:t>Neubau</w:t>
            </w:r>
            <w:r>
              <w:rPr>
                <w:i/>
                <w:noProof/>
                <w:sz w:val="20"/>
                <w:szCs w:val="20"/>
              </w:rPr>
              <w:t xml:space="preserve"> </w:t>
            </w:r>
            <w:r w:rsidR="00927F45">
              <w:rPr>
                <w:i/>
                <w:noProof/>
                <w:sz w:val="20"/>
                <w:szCs w:val="20"/>
              </w:rPr>
              <w:t>(nach Abriss)</w:t>
            </w:r>
            <w:r w:rsidR="0095188B">
              <w:rPr>
                <w:i/>
                <w:noProof/>
                <w:sz w:val="20"/>
                <w:szCs w:val="20"/>
              </w:rPr>
              <w:t>.</w:t>
            </w:r>
          </w:p>
        </w:tc>
      </w:tr>
      <w:tr w:rsidR="00682DDF" w14:paraId="4ED85D8F" w14:textId="77777777" w:rsidTr="009848BA">
        <w:tc>
          <w:tcPr>
            <w:tcW w:w="4981" w:type="dxa"/>
          </w:tcPr>
          <w:p w14:paraId="7AD9F9EC" w14:textId="1BA655BA" w:rsidR="00682DDF" w:rsidRPr="00EA0270" w:rsidRDefault="00682DDF">
            <w:pPr>
              <w:rPr>
                <w:i/>
                <w:sz w:val="20"/>
                <w:szCs w:val="20"/>
              </w:rPr>
            </w:pPr>
            <w:r>
              <w:rPr>
                <w:i/>
                <w:noProof/>
                <w:sz w:val="20"/>
                <w:szCs w:val="20"/>
              </w:rPr>
              <w:drawing>
                <wp:inline distT="0" distB="0" distL="0" distR="0" wp14:anchorId="686934AD" wp14:editId="3E4568F7">
                  <wp:extent cx="3216248" cy="1813004"/>
                  <wp:effectExtent l="0" t="0" r="10160" b="0"/>
                  <wp:docPr id="1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6383" cy="1813080"/>
                          </a:xfrm>
                          <a:prstGeom prst="rect">
                            <a:avLst/>
                          </a:prstGeom>
                          <a:noFill/>
                          <a:ln>
                            <a:noFill/>
                          </a:ln>
                        </pic:spPr>
                      </pic:pic>
                    </a:graphicData>
                  </a:graphic>
                </wp:inline>
              </w:drawing>
            </w:r>
          </w:p>
        </w:tc>
        <w:tc>
          <w:tcPr>
            <w:tcW w:w="5017" w:type="dxa"/>
          </w:tcPr>
          <w:p w14:paraId="1755BA4A" w14:textId="5C003060" w:rsidR="00682DDF" w:rsidRPr="00EA0270" w:rsidRDefault="00326DB7">
            <w:pPr>
              <w:rPr>
                <w:i/>
                <w:sz w:val="20"/>
                <w:szCs w:val="20"/>
              </w:rPr>
            </w:pPr>
            <w:r>
              <w:rPr>
                <w:i/>
                <w:noProof/>
                <w:sz w:val="20"/>
                <w:szCs w:val="20"/>
              </w:rPr>
              <w:drawing>
                <wp:inline distT="0" distB="0" distL="0" distR="0" wp14:anchorId="59F66368" wp14:editId="204FECAC">
                  <wp:extent cx="3236690" cy="1824528"/>
                  <wp:effectExtent l="0" t="0" r="0" b="4445"/>
                  <wp:docPr id="1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7584" cy="1825032"/>
                          </a:xfrm>
                          <a:prstGeom prst="rect">
                            <a:avLst/>
                          </a:prstGeom>
                          <a:noFill/>
                          <a:ln>
                            <a:noFill/>
                          </a:ln>
                        </pic:spPr>
                      </pic:pic>
                    </a:graphicData>
                  </a:graphic>
                </wp:inline>
              </w:drawing>
            </w:r>
          </w:p>
        </w:tc>
      </w:tr>
      <w:tr w:rsidR="00326DB7" w14:paraId="709E754D" w14:textId="77777777" w:rsidTr="009848BA">
        <w:tc>
          <w:tcPr>
            <w:tcW w:w="4981" w:type="dxa"/>
          </w:tcPr>
          <w:p w14:paraId="1DB65B38" w14:textId="6239E6E4" w:rsidR="00326DB7" w:rsidRDefault="00477B27" w:rsidP="00745FFE">
            <w:pPr>
              <w:jc w:val="center"/>
              <w:rPr>
                <w:i/>
                <w:noProof/>
                <w:sz w:val="20"/>
                <w:szCs w:val="20"/>
              </w:rPr>
            </w:pPr>
            <w:r>
              <w:rPr>
                <w:i/>
                <w:noProof/>
                <w:sz w:val="20"/>
                <w:szCs w:val="20"/>
              </w:rPr>
              <w:t xml:space="preserve">Kategorie „4+“: </w:t>
            </w:r>
            <w:r w:rsidR="00326DB7">
              <w:rPr>
                <w:i/>
                <w:noProof/>
                <w:sz w:val="20"/>
                <w:szCs w:val="20"/>
              </w:rPr>
              <w:t>Der Besitzer lebt/arbeitet</w:t>
            </w:r>
            <w:r w:rsidR="00126966">
              <w:rPr>
                <w:i/>
                <w:noProof/>
                <w:sz w:val="20"/>
                <w:szCs w:val="20"/>
              </w:rPr>
              <w:t xml:space="preserve"> mit Ehefrau</w:t>
            </w:r>
            <w:r w:rsidR="00DB6830">
              <w:rPr>
                <w:i/>
                <w:noProof/>
                <w:sz w:val="20"/>
                <w:szCs w:val="20"/>
              </w:rPr>
              <w:br/>
            </w:r>
            <w:r w:rsidR="00326DB7">
              <w:rPr>
                <w:i/>
                <w:noProof/>
                <w:sz w:val="20"/>
                <w:szCs w:val="20"/>
              </w:rPr>
              <w:t>im Ausland</w:t>
            </w:r>
            <w:r w:rsidR="0095188B">
              <w:rPr>
                <w:i/>
                <w:noProof/>
                <w:sz w:val="20"/>
                <w:szCs w:val="20"/>
              </w:rPr>
              <w:t>.</w:t>
            </w:r>
          </w:p>
        </w:tc>
        <w:tc>
          <w:tcPr>
            <w:tcW w:w="5017" w:type="dxa"/>
          </w:tcPr>
          <w:p w14:paraId="77D63AE6" w14:textId="7D8ECB52" w:rsidR="00326DB7" w:rsidRDefault="0091727B" w:rsidP="00DB6830">
            <w:pPr>
              <w:jc w:val="center"/>
              <w:rPr>
                <w:i/>
                <w:noProof/>
                <w:sz w:val="20"/>
                <w:szCs w:val="20"/>
              </w:rPr>
            </w:pPr>
            <w:r>
              <w:rPr>
                <w:i/>
                <w:noProof/>
                <w:sz w:val="20"/>
                <w:szCs w:val="20"/>
              </w:rPr>
              <w:t xml:space="preserve">Hier entsteht </w:t>
            </w:r>
            <w:r w:rsidR="000F6B9F">
              <w:rPr>
                <w:i/>
                <w:noProof/>
                <w:sz w:val="20"/>
                <w:szCs w:val="20"/>
              </w:rPr>
              <w:t xml:space="preserve">am Hang </w:t>
            </w:r>
            <w:r>
              <w:rPr>
                <w:i/>
                <w:noProof/>
                <w:sz w:val="20"/>
                <w:szCs w:val="20"/>
              </w:rPr>
              <w:t>ein Neubau</w:t>
            </w:r>
            <w:r w:rsidR="00DB6830">
              <w:rPr>
                <w:i/>
                <w:noProof/>
                <w:sz w:val="20"/>
                <w:szCs w:val="20"/>
              </w:rPr>
              <w:br/>
            </w:r>
            <w:r>
              <w:rPr>
                <w:i/>
                <w:noProof/>
                <w:sz w:val="20"/>
                <w:szCs w:val="20"/>
              </w:rPr>
              <w:t xml:space="preserve"> m</w:t>
            </w:r>
            <w:r w:rsidR="00886476">
              <w:rPr>
                <w:i/>
                <w:noProof/>
                <w:sz w:val="20"/>
                <w:szCs w:val="20"/>
              </w:rPr>
              <w:t>it</w:t>
            </w:r>
            <w:r w:rsidR="00326DB7">
              <w:rPr>
                <w:i/>
                <w:noProof/>
                <w:sz w:val="20"/>
                <w:szCs w:val="20"/>
              </w:rPr>
              <w:t xml:space="preserve"> </w:t>
            </w:r>
            <w:r>
              <w:rPr>
                <w:i/>
                <w:noProof/>
                <w:sz w:val="20"/>
                <w:szCs w:val="20"/>
              </w:rPr>
              <w:t xml:space="preserve">Blick </w:t>
            </w:r>
            <w:r w:rsidR="00DB6830">
              <w:rPr>
                <w:i/>
                <w:noProof/>
                <w:sz w:val="20"/>
                <w:szCs w:val="20"/>
              </w:rPr>
              <w:t>a</w:t>
            </w:r>
            <w:r>
              <w:rPr>
                <w:i/>
                <w:noProof/>
                <w:sz w:val="20"/>
                <w:szCs w:val="20"/>
              </w:rPr>
              <w:t>uf den Djnestr</w:t>
            </w:r>
            <w:r w:rsidR="0095188B">
              <w:rPr>
                <w:i/>
                <w:noProof/>
                <w:sz w:val="20"/>
                <w:szCs w:val="20"/>
              </w:rPr>
              <w:t>.</w:t>
            </w:r>
          </w:p>
        </w:tc>
      </w:tr>
    </w:tbl>
    <w:p w14:paraId="0001A448" w14:textId="05C98581" w:rsidR="004C45B1" w:rsidRDefault="007E39BB">
      <w:r>
        <w:rPr>
          <w:noProof/>
        </w:rPr>
        <mc:AlternateContent>
          <mc:Choice Requires="wps">
            <w:drawing>
              <wp:anchor distT="0" distB="0" distL="114300" distR="114300" simplePos="0" relativeHeight="251664384" behindDoc="0" locked="0" layoutInCell="1" allowOverlap="1" wp14:anchorId="7007E207" wp14:editId="75E84356">
                <wp:simplePos x="0" y="0"/>
                <wp:positionH relativeFrom="column">
                  <wp:posOffset>-99060</wp:posOffset>
                </wp:positionH>
                <wp:positionV relativeFrom="paragraph">
                  <wp:posOffset>182880</wp:posOffset>
                </wp:positionV>
                <wp:extent cx="3299460" cy="2475230"/>
                <wp:effectExtent l="0" t="0" r="0" b="0"/>
                <wp:wrapSquare wrapText="bothSides"/>
                <wp:docPr id="35" name="Textfeld 35"/>
                <wp:cNvGraphicFramePr/>
                <a:graphic xmlns:a="http://schemas.openxmlformats.org/drawingml/2006/main">
                  <a:graphicData uri="http://schemas.microsoft.com/office/word/2010/wordprocessingShape">
                    <wps:wsp>
                      <wps:cNvSpPr txBox="1"/>
                      <wps:spPr>
                        <a:xfrm>
                          <a:off x="0" y="0"/>
                          <a:ext cx="3299460" cy="24752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BE2334" w14:textId="6BFF9D00" w:rsidR="00547ACC" w:rsidRDefault="00547ACC">
                            <w:r>
                              <w:rPr>
                                <w:noProof/>
                              </w:rPr>
                              <w:drawing>
                                <wp:inline distT="0" distB="0" distL="0" distR="0" wp14:anchorId="3126B581" wp14:editId="13024A4A">
                                  <wp:extent cx="3095771" cy="2093447"/>
                                  <wp:effectExtent l="0" t="0" r="3175"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9344" cy="2095863"/>
                                          </a:xfrm>
                                          <a:prstGeom prst="rect">
                                            <a:avLst/>
                                          </a:prstGeom>
                                          <a:noFill/>
                                          <a:ln>
                                            <a:noFill/>
                                          </a:ln>
                                        </pic:spPr>
                                      </pic:pic>
                                    </a:graphicData>
                                  </a:graphic>
                                </wp:inline>
                              </w:drawing>
                            </w:r>
                          </w:p>
                          <w:p w14:paraId="18CBB8C1" w14:textId="14BBC920" w:rsidR="00547ACC" w:rsidRPr="005625AD" w:rsidRDefault="00547ACC" w:rsidP="005625AD">
                            <w:pPr>
                              <w:jc w:val="center"/>
                              <w:rPr>
                                <w:i/>
                                <w:sz w:val="20"/>
                                <w:szCs w:val="20"/>
                              </w:rPr>
                            </w:pPr>
                            <w:r w:rsidRPr="005625AD">
                              <w:rPr>
                                <w:i/>
                                <w:sz w:val="20"/>
                                <w:szCs w:val="20"/>
                              </w:rPr>
                              <w:t xml:space="preserve">Zentral gelegene Grundstücke: </w:t>
                            </w:r>
                            <w:r>
                              <w:rPr>
                                <w:i/>
                                <w:sz w:val="20"/>
                                <w:szCs w:val="20"/>
                              </w:rPr>
                              <w:br/>
                            </w:r>
                            <w:r w:rsidRPr="005625AD">
                              <w:rPr>
                                <w:i/>
                                <w:sz w:val="20"/>
                                <w:szCs w:val="20"/>
                              </w:rPr>
                              <w:t>Investitionen von Rückkehrern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28" type="#_x0000_t202" style="position:absolute;margin-left:-7.75pt;margin-top:14.4pt;width:259.8pt;height:19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" filled="f" stroked="f">
                <v:textbox>
                  <w:txbxContent>
                    <w:p w14:paraId="39BE2334" w14:textId="6BFF9D00" w:rsidR="00547ACC" w:rsidRDefault="00547ACC">
                      <w:r>
                        <w:rPr>
                          <w:noProof/>
                        </w:rPr>
                        <w:drawing>
                          <wp:inline distT="0" distB="0" distL="0" distR="0" wp14:anchorId="3126B581" wp14:editId="13024A4A">
                            <wp:extent cx="3095771" cy="2093447"/>
                            <wp:effectExtent l="0" t="0" r="3175"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9344" cy="2095863"/>
                                    </a:xfrm>
                                    <a:prstGeom prst="rect">
                                      <a:avLst/>
                                    </a:prstGeom>
                                    <a:noFill/>
                                    <a:ln>
                                      <a:noFill/>
                                    </a:ln>
                                  </pic:spPr>
                                </pic:pic>
                              </a:graphicData>
                            </a:graphic>
                          </wp:inline>
                        </w:drawing>
                      </w:r>
                    </w:p>
                    <w:p w14:paraId="18CBB8C1" w14:textId="14BBC920" w:rsidR="00547ACC" w:rsidRPr="005625AD" w:rsidRDefault="00547ACC" w:rsidP="005625AD">
                      <w:pPr>
                        <w:jc w:val="center"/>
                        <w:rPr>
                          <w:i/>
                          <w:sz w:val="20"/>
                          <w:szCs w:val="20"/>
                        </w:rPr>
                      </w:pPr>
                      <w:r w:rsidRPr="005625AD">
                        <w:rPr>
                          <w:i/>
                          <w:sz w:val="20"/>
                          <w:szCs w:val="20"/>
                        </w:rPr>
                        <w:t xml:space="preserve">Zentral gelegene Grundstücke: </w:t>
                      </w:r>
                      <w:r>
                        <w:rPr>
                          <w:i/>
                          <w:sz w:val="20"/>
                          <w:szCs w:val="20"/>
                        </w:rPr>
                        <w:br/>
                      </w:r>
                      <w:r w:rsidRPr="005625AD">
                        <w:rPr>
                          <w:i/>
                          <w:sz w:val="20"/>
                          <w:szCs w:val="20"/>
                        </w:rPr>
                        <w:t>Investitionen von Rückkehrern</w:t>
                      </w:r>
                    </w:p>
                  </w:txbxContent>
                </v:textbox>
                <w10:wrap type="square"/>
              </v:shape>
            </w:pict>
          </mc:Fallback>
        </mc:AlternateContent>
      </w:r>
    </w:p>
    <w:p w14:paraId="1BE33A01" w14:textId="7BFBE7F1" w:rsidR="0064328A" w:rsidRDefault="0064328A">
      <w:r>
        <w:t xml:space="preserve">Rückkehrer investieren aber nicht nur in ihre Häuser. </w:t>
      </w:r>
      <w:r w:rsidR="00217AD0">
        <w:t>Beispielsweise hatte Herr C</w:t>
      </w:r>
      <w:r w:rsidR="00217AD0">
        <w:t>e</w:t>
      </w:r>
      <w:r w:rsidR="00217AD0">
        <w:t>ban, der sechs Jahre zusammen mit seiner Frau in Frankreich g</w:t>
      </w:r>
      <w:r w:rsidR="005F405C">
        <w:t>earbeitet hat</w:t>
      </w:r>
      <w:r w:rsidR="00217AD0">
        <w:t xml:space="preserve">, vor seiner Wahl zum Bürgermeister mehrere </w:t>
      </w:r>
      <w:r w:rsidR="00C33A32">
        <w:t xml:space="preserve">zentral gelegene </w:t>
      </w:r>
      <w:r w:rsidR="00217AD0">
        <w:t xml:space="preserve">Grundstücke erworben, um ein kommerzielles Projekt zu </w:t>
      </w:r>
      <w:r w:rsidR="00E47989">
        <w:t>starten</w:t>
      </w:r>
      <w:r w:rsidR="00217AD0">
        <w:t xml:space="preserve">. Das liegt aber durch seine Wahl zum Bürgermeister auf Eis, da er als Amtsinhaber keine </w:t>
      </w:r>
      <w:r w:rsidR="00282B39">
        <w:t>wir</w:t>
      </w:r>
      <w:r w:rsidR="00282B39">
        <w:t>t</w:t>
      </w:r>
      <w:r w:rsidR="00282B39">
        <w:t>schaftliche</w:t>
      </w:r>
      <w:r w:rsidR="00217AD0">
        <w:t>n Aktivitäten im Ort verfolgen darf.</w:t>
      </w:r>
      <w:r w:rsidR="00C33A32">
        <w:t xml:space="preserve"> Auch </w:t>
      </w:r>
      <w:r w:rsidR="009544B9">
        <w:t>beabsichtigt</w:t>
      </w:r>
      <w:r w:rsidR="00C33A32">
        <w:t xml:space="preserve"> eine Frau, die viele Jahre in Italien gearbeitet und</w:t>
      </w:r>
      <w:r w:rsidR="005F405C">
        <w:t xml:space="preserve"> ihr Haus </w:t>
      </w:r>
      <w:r w:rsidR="00E60549">
        <w:t>zw</w:t>
      </w:r>
      <w:r w:rsidR="00E60549">
        <w:t>i</w:t>
      </w:r>
      <w:r w:rsidR="00E60549">
        <w:t xml:space="preserve">schenzeitlich </w:t>
      </w:r>
      <w:r w:rsidR="005F405C">
        <w:t>kernsaniert hat, ein</w:t>
      </w:r>
      <w:r w:rsidR="00C33A32">
        <w:t xml:space="preserve"> </w:t>
      </w:r>
      <w:r w:rsidR="005F405C">
        <w:t>aufgeg</w:t>
      </w:r>
      <w:r w:rsidR="005F405C">
        <w:t>e</w:t>
      </w:r>
      <w:r w:rsidR="005F405C">
        <w:t xml:space="preserve">benes </w:t>
      </w:r>
      <w:r w:rsidR="00C33A32">
        <w:t>Haus aufkaufen</w:t>
      </w:r>
      <w:r w:rsidR="00520DA3">
        <w:t xml:space="preserve">, um es als </w:t>
      </w:r>
      <w:r w:rsidR="00C33A32">
        <w:t xml:space="preserve">Gästehaus </w:t>
      </w:r>
      <w:r w:rsidR="009544B9">
        <w:t>aus</w:t>
      </w:r>
      <w:r w:rsidR="00520DA3">
        <w:t>zubauen</w:t>
      </w:r>
      <w:r w:rsidR="00C33A32">
        <w:t xml:space="preserve">. </w:t>
      </w:r>
      <w:r w:rsidR="00322D6F">
        <w:t xml:space="preserve">Ein weiterer Rückkehrer hat bereits ein größeres Stück Land </w:t>
      </w:r>
      <w:r w:rsidR="005F405C">
        <w:t xml:space="preserve">am Ortsrand </w:t>
      </w:r>
      <w:r w:rsidR="00322D6F">
        <w:t>aufg</w:t>
      </w:r>
      <w:r w:rsidR="00322D6F">
        <w:t>e</w:t>
      </w:r>
      <w:r w:rsidR="00322D6F">
        <w:t>kauft, um eine kommerzielle Sandkuh</w:t>
      </w:r>
      <w:r w:rsidR="005F405C">
        <w:t>le zu betreiben (s</w:t>
      </w:r>
      <w:r w:rsidR="00322D6F">
        <w:t>iehe Abschn. 3.5)</w:t>
      </w:r>
      <w:r w:rsidR="005F405C">
        <w:t>.</w:t>
      </w:r>
    </w:p>
    <w:p w14:paraId="7734F9C6" w14:textId="77777777" w:rsidR="0064328A" w:rsidRDefault="0064328A"/>
    <w:p w14:paraId="75400BA0" w14:textId="45F013B5" w:rsidR="00774F11" w:rsidRDefault="00774F11" w:rsidP="00774F11">
      <w:pPr>
        <w:pStyle w:val="Beschriftung"/>
        <w:keepNext/>
        <w:spacing w:after="60"/>
      </w:pPr>
      <w:bookmarkStart w:id="14" w:name="_Toc272580545"/>
      <w:r>
        <w:t xml:space="preserve">Anm.  </w:t>
      </w:r>
      <w:r w:rsidR="00D5425B">
        <w:fldChar w:fldCharType="begin"/>
      </w:r>
      <w:r w:rsidR="00D5425B">
        <w:instrText xml:space="preserve"> SEQ Anm._ \* ARABIC </w:instrText>
      </w:r>
      <w:r w:rsidR="00D5425B">
        <w:fldChar w:fldCharType="separate"/>
      </w:r>
      <w:r w:rsidR="007C2712">
        <w:rPr>
          <w:noProof/>
        </w:rPr>
        <w:t>3</w:t>
      </w:r>
      <w:r w:rsidR="00D5425B">
        <w:rPr>
          <w:noProof/>
        </w:rPr>
        <w:fldChar w:fldCharType="end"/>
      </w:r>
      <w:r>
        <w:t xml:space="preserve">: Investitionslage im Dorf gibt </w:t>
      </w:r>
      <w:r w:rsidR="00AB6386">
        <w:t xml:space="preserve">Anlass </w:t>
      </w:r>
      <w:r>
        <w:t>zu Hoffnung</w:t>
      </w:r>
      <w:bookmarkEnd w:id="14"/>
      <w:r>
        <w:t xml:space="preserve"> </w:t>
      </w:r>
    </w:p>
    <w:p w14:paraId="69C35DCB" w14:textId="4969C067" w:rsidR="00B56C9E" w:rsidRPr="00774F11" w:rsidRDefault="00B56C9E" w:rsidP="00005D2C">
      <w:pPr>
        <w:ind w:left="284" w:hanging="284"/>
        <w:rPr>
          <w:rFonts w:ascii="Arial" w:hAnsi="Arial" w:cs="Arial"/>
          <w:b/>
          <w:i/>
          <w:sz w:val="22"/>
          <w:szCs w:val="22"/>
        </w:rPr>
      </w:pPr>
      <w:r>
        <w:sym w:font="Wingdings" w:char="F0E0"/>
      </w:r>
      <w:r>
        <w:tab/>
      </w:r>
      <w:r w:rsidRPr="00774F11">
        <w:rPr>
          <w:rFonts w:ascii="Arial" w:hAnsi="Arial" w:cs="Arial"/>
          <w:b/>
          <w:i/>
          <w:sz w:val="22"/>
          <w:szCs w:val="22"/>
        </w:rPr>
        <w:t xml:space="preserve">Die Investitionen in </w:t>
      </w:r>
      <w:r w:rsidR="0005633C" w:rsidRPr="00774F11">
        <w:rPr>
          <w:rFonts w:ascii="Arial" w:hAnsi="Arial" w:cs="Arial"/>
          <w:b/>
          <w:i/>
          <w:sz w:val="22"/>
          <w:szCs w:val="22"/>
        </w:rPr>
        <w:t>Hausr</w:t>
      </w:r>
      <w:r w:rsidRPr="00774F11">
        <w:rPr>
          <w:rFonts w:ascii="Arial" w:hAnsi="Arial" w:cs="Arial"/>
          <w:b/>
          <w:i/>
          <w:sz w:val="22"/>
          <w:szCs w:val="22"/>
        </w:rPr>
        <w:t>enovierung</w:t>
      </w:r>
      <w:r w:rsidR="0005633C" w:rsidRPr="00774F11">
        <w:rPr>
          <w:rFonts w:ascii="Arial" w:hAnsi="Arial" w:cs="Arial"/>
          <w:b/>
          <w:i/>
          <w:sz w:val="22"/>
          <w:szCs w:val="22"/>
        </w:rPr>
        <w:t>en</w:t>
      </w:r>
      <w:r w:rsidRPr="00774F11">
        <w:rPr>
          <w:rFonts w:ascii="Arial" w:hAnsi="Arial" w:cs="Arial"/>
          <w:b/>
          <w:i/>
          <w:sz w:val="22"/>
          <w:szCs w:val="22"/>
        </w:rPr>
        <w:t xml:space="preserve"> </w:t>
      </w:r>
      <w:r w:rsidR="00FE6B2C" w:rsidRPr="00774F11">
        <w:rPr>
          <w:rFonts w:ascii="Arial" w:hAnsi="Arial" w:cs="Arial"/>
          <w:b/>
          <w:i/>
          <w:sz w:val="22"/>
          <w:szCs w:val="22"/>
        </w:rPr>
        <w:t xml:space="preserve">und andere Projekte </w:t>
      </w:r>
      <w:r w:rsidRPr="00774F11">
        <w:rPr>
          <w:rFonts w:ascii="Arial" w:hAnsi="Arial" w:cs="Arial"/>
          <w:b/>
          <w:i/>
          <w:sz w:val="22"/>
          <w:szCs w:val="22"/>
        </w:rPr>
        <w:t>lassen den Rückschluss zu, dass V</w:t>
      </w:r>
      <w:r w:rsidR="00265FCA" w:rsidRPr="00774F11">
        <w:rPr>
          <w:rFonts w:ascii="Arial" w:hAnsi="Arial" w:cs="Arial"/>
          <w:b/>
          <w:i/>
          <w:sz w:val="22"/>
          <w:szCs w:val="22"/>
        </w:rPr>
        <w:t>i</w:t>
      </w:r>
      <w:r w:rsidRPr="00774F11">
        <w:rPr>
          <w:rFonts w:ascii="Arial" w:hAnsi="Arial" w:cs="Arial"/>
          <w:b/>
          <w:i/>
          <w:sz w:val="22"/>
          <w:szCs w:val="22"/>
        </w:rPr>
        <w:t>scauti trotz aller Widrigkeiten kein sterbendes Dorf ist. Ohne Vertrauen in die Z</w:t>
      </w:r>
      <w:r w:rsidRPr="00774F11">
        <w:rPr>
          <w:rFonts w:ascii="Arial" w:hAnsi="Arial" w:cs="Arial"/>
          <w:b/>
          <w:i/>
          <w:sz w:val="22"/>
          <w:szCs w:val="22"/>
        </w:rPr>
        <w:t>u</w:t>
      </w:r>
      <w:r w:rsidRPr="00774F11">
        <w:rPr>
          <w:rFonts w:ascii="Arial" w:hAnsi="Arial" w:cs="Arial"/>
          <w:b/>
          <w:i/>
          <w:sz w:val="22"/>
          <w:szCs w:val="22"/>
        </w:rPr>
        <w:t>kunft würden die Dorfbewohner nicht in dem beobachteten Maße investieren</w:t>
      </w:r>
      <w:r w:rsidR="00C3189B" w:rsidRPr="00774F11">
        <w:rPr>
          <w:rFonts w:ascii="Arial" w:hAnsi="Arial" w:cs="Arial"/>
          <w:b/>
          <w:i/>
          <w:sz w:val="22"/>
          <w:szCs w:val="22"/>
        </w:rPr>
        <w:t>.</w:t>
      </w:r>
    </w:p>
    <w:p w14:paraId="4625338A" w14:textId="77777777" w:rsidR="00C3189B" w:rsidRPr="00A87CC2" w:rsidRDefault="00C3189B" w:rsidP="00C3189B">
      <w:pPr>
        <w:rPr>
          <w:i/>
          <w:sz w:val="18"/>
          <w:szCs w:val="18"/>
        </w:rPr>
      </w:pPr>
      <w:bookmarkStart w:id="15" w:name="_Toc272238848"/>
    </w:p>
    <w:p w14:paraId="31E11B6E" w14:textId="262A3623" w:rsidR="00C3189B" w:rsidRDefault="000D1551" w:rsidP="00C3189B">
      <w:r>
        <w:t>Ob</w:t>
      </w:r>
      <w:r w:rsidR="00C3189B" w:rsidRPr="00C3189B">
        <w:t xml:space="preserve"> </w:t>
      </w:r>
      <w:r>
        <w:t>im Ausland arbeitende jüngere</w:t>
      </w:r>
      <w:r w:rsidR="00C3189B" w:rsidRPr="00C3189B">
        <w:t xml:space="preserve"> </w:t>
      </w:r>
      <w:r>
        <w:t>Bewohner</w:t>
      </w:r>
      <w:r w:rsidR="000C1E6D">
        <w:t xml:space="preserve"> wieder permanent </w:t>
      </w:r>
      <w:r w:rsidR="00C3189B" w:rsidRPr="00C3189B">
        <w:t xml:space="preserve">zurückkommen, </w:t>
      </w:r>
      <w:r>
        <w:t>ist nicht i</w:t>
      </w:r>
      <w:r>
        <w:t>m</w:t>
      </w:r>
      <w:r>
        <w:t>mer sicher</w:t>
      </w:r>
      <w:r w:rsidR="00C3189B" w:rsidRPr="00C3189B">
        <w:t>.</w:t>
      </w:r>
      <w:r w:rsidR="00C3189B">
        <w:t xml:space="preserve"> Beispielsweise hat </w:t>
      </w:r>
      <w:r w:rsidR="00845BC4">
        <w:t xml:space="preserve">sich </w:t>
      </w:r>
      <w:r w:rsidR="00C3189B">
        <w:t>der Sohn der Cebans, der als Installateur in Frankreich a</w:t>
      </w:r>
      <w:r w:rsidR="00C3189B">
        <w:t>r</w:t>
      </w:r>
      <w:r w:rsidR="00C3189B">
        <w:t>beitet, dort bereit</w:t>
      </w:r>
      <w:r>
        <w:t xml:space="preserve">s eine Existenz aufgebaut. </w:t>
      </w:r>
      <w:r w:rsidR="00C3189B">
        <w:t>E</w:t>
      </w:r>
      <w:r w:rsidR="00474D3D">
        <w:t>benso de</w:t>
      </w:r>
      <w:r w:rsidR="00C3189B">
        <w:t>r Sohn der Leiterin der örtlichen Prima</w:t>
      </w:r>
      <w:r w:rsidR="00474D3D">
        <w:t>r</w:t>
      </w:r>
      <w:r w:rsidR="00C3189B">
        <w:t>schule</w:t>
      </w:r>
      <w:r w:rsidR="00845BC4">
        <w:t>, der in den USA lebt und arbeitet</w:t>
      </w:r>
      <w:r w:rsidR="00C3189B">
        <w:t xml:space="preserve"> (siehe Abschn. </w:t>
      </w:r>
      <w:r w:rsidR="00474D3D">
        <w:t>3.6).</w:t>
      </w:r>
      <w:r w:rsidR="00623DD1">
        <w:t xml:space="preserve"> </w:t>
      </w:r>
      <w:r w:rsidR="00B10AC6">
        <w:t>A</w:t>
      </w:r>
      <w:r>
        <w:t>uch leben zwei Töch</w:t>
      </w:r>
      <w:r w:rsidR="00B10AC6">
        <w:t>t</w:t>
      </w:r>
      <w:r>
        <w:t>er der oben erwähnten Frau ganz in Italien. Von vielen Gesprächen weiß der BE</w:t>
      </w:r>
      <w:r w:rsidR="00623DD1">
        <w:t xml:space="preserve">, dass das nicht die </w:t>
      </w:r>
      <w:r>
        <w:t xml:space="preserve">einzigen </w:t>
      </w:r>
      <w:r w:rsidR="00623DD1">
        <w:t>Ausnahmen sind.</w:t>
      </w:r>
    </w:p>
    <w:p w14:paraId="7A43962D" w14:textId="77777777" w:rsidR="000D1551" w:rsidRPr="000D1551" w:rsidRDefault="000D1551" w:rsidP="00C3189B">
      <w:pPr>
        <w:rPr>
          <w:sz w:val="18"/>
          <w:szCs w:val="18"/>
        </w:rPr>
      </w:pPr>
    </w:p>
    <w:p w14:paraId="28A5C357" w14:textId="0847B9CB" w:rsidR="000D1551" w:rsidRDefault="000D1551" w:rsidP="000D1551">
      <w:r>
        <w:t xml:space="preserve">Der Vollständigkeit halber </w:t>
      </w:r>
      <w:r w:rsidR="00B10AC6">
        <w:t>sei</w:t>
      </w:r>
      <w:r>
        <w:t xml:space="preserve"> noch auf die Sozialhilfeempfänger hingewiesen, über deren A</w:t>
      </w:r>
      <w:r>
        <w:t>n</w:t>
      </w:r>
      <w:r>
        <w:t xml:space="preserve">zahl und soziale Problematik hier keine näheren Angaben gemacht werden können. </w:t>
      </w:r>
    </w:p>
    <w:p w14:paraId="73BC40F6" w14:textId="0E1BF52C" w:rsidR="00EB4198" w:rsidRPr="005F5CB0" w:rsidRDefault="003E2D05" w:rsidP="00005D2C">
      <w:pPr>
        <w:pStyle w:val="berschrift3"/>
        <w:rPr>
          <w:color w:val="auto"/>
        </w:rPr>
      </w:pPr>
      <w:r w:rsidRPr="005F5CB0">
        <w:rPr>
          <w:color w:val="auto"/>
        </w:rPr>
        <w:t xml:space="preserve">3.2 </w:t>
      </w:r>
      <w:r w:rsidR="00EB4198" w:rsidRPr="005F5CB0">
        <w:rPr>
          <w:color w:val="auto"/>
        </w:rPr>
        <w:t>Landwirtschaft</w:t>
      </w:r>
      <w:bookmarkEnd w:id="15"/>
    </w:p>
    <w:p w14:paraId="466249C2" w14:textId="77777777" w:rsidR="00EB4198" w:rsidRPr="00607674" w:rsidRDefault="00EB4198">
      <w:pPr>
        <w:rPr>
          <w:sz w:val="12"/>
          <w:szCs w:val="12"/>
        </w:rPr>
      </w:pPr>
    </w:p>
    <w:p w14:paraId="4DE60387" w14:textId="7D4D8F07" w:rsidR="00332332" w:rsidRDefault="00A21139">
      <w:r>
        <w:t xml:space="preserve">In der Sowjetzeit war </w:t>
      </w:r>
      <w:r w:rsidR="000D2BBE">
        <w:t>eine</w:t>
      </w:r>
      <w:r>
        <w:t xml:space="preserve"> Tabakkolchose die wirtschaftliche Grundlage Viscautis. Der T</w:t>
      </w:r>
      <w:r>
        <w:t>a</w:t>
      </w:r>
      <w:r>
        <w:t>bakanbau wurde ganz aufgebeben, nicht zuletzt wegen der gesundheitlichen Gefährdung bei der Erstverarbeitung.</w:t>
      </w:r>
      <w:r w:rsidR="00332332">
        <w:t xml:space="preserve"> Die Kolchose wurde abgewickelt. Außer verfallener Gebäude und einer Werkstatt, die in Privatbesitz überging, erinnern nur noch in Gebrauch befindliche alter</w:t>
      </w:r>
      <w:r w:rsidR="00332332">
        <w:t>s</w:t>
      </w:r>
      <w:r w:rsidR="00332332">
        <w:t xml:space="preserve">schwache Maschinen und ein großes Schild am Ortseingang an die alten Zeiten. </w:t>
      </w:r>
    </w:p>
    <w:p w14:paraId="167E88D4" w14:textId="77777777" w:rsidR="00332332" w:rsidRDefault="00332332"/>
    <w:p w14:paraId="1A05D74A" w14:textId="6D20E8A7" w:rsidR="00474D3D" w:rsidRDefault="00474D3D">
      <w:r>
        <w:t>Gegenwärtig gibt es drei größere moderne landwirtschaftliche Betriebe, die hauptsächlich Mais</w:t>
      </w:r>
    </w:p>
    <w:p w14:paraId="0B26488F" w14:textId="2FBE1603" w:rsidR="00EB4198" w:rsidRDefault="003D7FC4">
      <w:r>
        <w:rPr>
          <w:noProof/>
        </w:rPr>
        <mc:AlternateContent>
          <mc:Choice Requires="wps">
            <w:drawing>
              <wp:anchor distT="0" distB="0" distL="114300" distR="114300" simplePos="0" relativeHeight="251670528" behindDoc="0" locked="0" layoutInCell="1" allowOverlap="1" wp14:anchorId="38C783D6" wp14:editId="4958F791">
                <wp:simplePos x="0" y="0"/>
                <wp:positionH relativeFrom="column">
                  <wp:posOffset>-91440</wp:posOffset>
                </wp:positionH>
                <wp:positionV relativeFrom="paragraph">
                  <wp:posOffset>922655</wp:posOffset>
                </wp:positionV>
                <wp:extent cx="2605405" cy="3404870"/>
                <wp:effectExtent l="0" t="0" r="0" b="0"/>
                <wp:wrapSquare wrapText="bothSides"/>
                <wp:docPr id="42" name="Textfeld 42"/>
                <wp:cNvGraphicFramePr/>
                <a:graphic xmlns:a="http://schemas.openxmlformats.org/drawingml/2006/main">
                  <a:graphicData uri="http://schemas.microsoft.com/office/word/2010/wordprocessingShape">
                    <wps:wsp>
                      <wps:cNvSpPr txBox="1"/>
                      <wps:spPr>
                        <a:xfrm>
                          <a:off x="0" y="0"/>
                          <a:ext cx="2605405" cy="34048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193A5" w14:textId="05CCE74D" w:rsidR="00547ACC" w:rsidRDefault="00547ACC">
                            <w:r>
                              <w:rPr>
                                <w:noProof/>
                              </w:rPr>
                              <w:drawing>
                                <wp:inline distT="0" distB="0" distL="0" distR="0" wp14:anchorId="41B795E5" wp14:editId="3E55FFBD">
                                  <wp:extent cx="2516179" cy="2898402"/>
                                  <wp:effectExtent l="0" t="0" r="0" b="0"/>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8146" cy="2900667"/>
                                          </a:xfrm>
                                          <a:prstGeom prst="rect">
                                            <a:avLst/>
                                          </a:prstGeom>
                                          <a:noFill/>
                                          <a:ln>
                                            <a:noFill/>
                                          </a:ln>
                                        </pic:spPr>
                                      </pic:pic>
                                    </a:graphicData>
                                  </a:graphic>
                                </wp:inline>
                              </w:drawing>
                            </w:r>
                          </w:p>
                          <w:p w14:paraId="267F843F" w14:textId="77777777" w:rsidR="00547ACC" w:rsidRDefault="00547ACC" w:rsidP="001E606F">
                            <w:pPr>
                              <w:jc w:val="center"/>
                              <w:rPr>
                                <w:i/>
                                <w:sz w:val="20"/>
                                <w:szCs w:val="20"/>
                              </w:rPr>
                            </w:pPr>
                            <w:r>
                              <w:rPr>
                                <w:i/>
                                <w:sz w:val="20"/>
                                <w:szCs w:val="20"/>
                              </w:rPr>
                              <w:t>Das Irrigationsprojekt wird durch</w:t>
                            </w:r>
                          </w:p>
                          <w:p w14:paraId="225FDA4F" w14:textId="050137FC" w:rsidR="00547ACC" w:rsidRDefault="00547ACC" w:rsidP="001E606F">
                            <w:pPr>
                              <w:jc w:val="center"/>
                            </w:pPr>
                            <w:r w:rsidRPr="001E606F">
                              <w:rPr>
                                <w:i/>
                                <w:sz w:val="20"/>
                                <w:szCs w:val="20"/>
                              </w:rPr>
                              <w:t>Beratungsworkshops begleitet.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29" type="#_x0000_t202" style="position:absolute;margin-left:-7.15pt;margin-top:72.65pt;width:205.15pt;height:26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" filled="f" stroked="f">
                <v:textbox>
                  <w:txbxContent>
                    <w:p w14:paraId="43C193A5" w14:textId="05CCE74D" w:rsidR="00547ACC" w:rsidRDefault="00547ACC">
                      <w:r>
                        <w:rPr>
                          <w:noProof/>
                        </w:rPr>
                        <w:drawing>
                          <wp:inline distT="0" distB="0" distL="0" distR="0" wp14:anchorId="41B795E5" wp14:editId="3E55FFBD">
                            <wp:extent cx="2516179" cy="2898402"/>
                            <wp:effectExtent l="0" t="0" r="0" b="0"/>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8146" cy="2900667"/>
                                    </a:xfrm>
                                    <a:prstGeom prst="rect">
                                      <a:avLst/>
                                    </a:prstGeom>
                                    <a:noFill/>
                                    <a:ln>
                                      <a:noFill/>
                                    </a:ln>
                                  </pic:spPr>
                                </pic:pic>
                              </a:graphicData>
                            </a:graphic>
                          </wp:inline>
                        </w:drawing>
                      </w:r>
                    </w:p>
                    <w:p w14:paraId="267F843F" w14:textId="77777777" w:rsidR="00547ACC" w:rsidRDefault="00547ACC" w:rsidP="001E606F">
                      <w:pPr>
                        <w:jc w:val="center"/>
                        <w:rPr>
                          <w:i/>
                          <w:sz w:val="20"/>
                          <w:szCs w:val="20"/>
                        </w:rPr>
                      </w:pPr>
                      <w:r>
                        <w:rPr>
                          <w:i/>
                          <w:sz w:val="20"/>
                          <w:szCs w:val="20"/>
                        </w:rPr>
                        <w:t>Das Irrigationsprojekt wird durch</w:t>
                      </w:r>
                    </w:p>
                    <w:p w14:paraId="225FDA4F" w14:textId="050137FC" w:rsidR="00547ACC" w:rsidRDefault="00547ACC" w:rsidP="001E606F">
                      <w:pPr>
                        <w:jc w:val="center"/>
                      </w:pPr>
                      <w:r w:rsidRPr="001E606F">
                        <w:rPr>
                          <w:i/>
                          <w:sz w:val="20"/>
                          <w:szCs w:val="20"/>
                        </w:rPr>
                        <w:t>Beratungsworkshops begleitet.</w:t>
                      </w:r>
                    </w:p>
                  </w:txbxContent>
                </v:textbox>
                <w10:wrap type="square"/>
              </v:shape>
            </w:pict>
          </mc:Fallback>
        </mc:AlternateContent>
      </w:r>
      <w:r w:rsidR="00A21139">
        <w:t xml:space="preserve">und Sonnenblumen zur Ölgewinnung anbauen. Die Eigentümer haben Land dazugekauft, was in den 1990er Jahren von dem damaligen Bürgermeister </w:t>
      </w:r>
      <w:r w:rsidR="00332332">
        <w:t xml:space="preserve">Viscautis </w:t>
      </w:r>
      <w:r w:rsidR="00A21139">
        <w:t>durch engagierte Einflussna</w:t>
      </w:r>
      <w:r w:rsidR="00A21139">
        <w:t>h</w:t>
      </w:r>
      <w:r w:rsidR="00A21139">
        <w:t>me gefördert wurde, wodurch andererseits etliche landlose Haushalte entstanden. Außerdem wird Land hinzu gepachtet, wodurch</w:t>
      </w:r>
      <w:r w:rsidR="00BA7B8E">
        <w:t xml:space="preserve"> die drei</w:t>
      </w:r>
      <w:r w:rsidR="00A21139">
        <w:t xml:space="preserve"> Betriebe in der Größenordnung von </w:t>
      </w:r>
      <w:r w:rsidR="00363E8C">
        <w:t xml:space="preserve">ca. </w:t>
      </w:r>
      <w:r w:rsidR="00A21139">
        <w:t>200 ha entstanden</w:t>
      </w:r>
      <w:r w:rsidR="00332332">
        <w:t xml:space="preserve"> sind</w:t>
      </w:r>
      <w:r w:rsidR="00A21139">
        <w:t xml:space="preserve">. </w:t>
      </w:r>
      <w:r w:rsidR="00A9242B">
        <w:t xml:space="preserve">Diese Betriebe </w:t>
      </w:r>
      <w:r w:rsidR="00880A7D">
        <w:t>verfügen über moderne</w:t>
      </w:r>
      <w:r w:rsidR="006807BB">
        <w:t xml:space="preserve"> </w:t>
      </w:r>
      <w:r w:rsidR="00880A7D">
        <w:t xml:space="preserve">Landbearbeitungsmaschinen </w:t>
      </w:r>
      <w:r w:rsidR="006807BB">
        <w:t xml:space="preserve">wie </w:t>
      </w:r>
      <w:r w:rsidR="00A57F09">
        <w:t>Ackers</w:t>
      </w:r>
      <w:r w:rsidR="006807BB">
        <w:t xml:space="preserve">chlepper, die Ernte erfolgt durch Lohndrusch mit modernen Mähdreschern. </w:t>
      </w:r>
      <w:r w:rsidR="00CA3E76">
        <w:t>Ein ähnl</w:t>
      </w:r>
      <w:r w:rsidR="00CA3E76">
        <w:t>i</w:t>
      </w:r>
      <w:r w:rsidR="00CA3E76">
        <w:t xml:space="preserve">cher </w:t>
      </w:r>
      <w:r w:rsidR="006807BB">
        <w:t>Prozess fan</w:t>
      </w:r>
      <w:r w:rsidR="00AA1EB1">
        <w:t xml:space="preserve">d in den </w:t>
      </w:r>
      <w:r w:rsidR="00D379F0">
        <w:t>Nachbargemeinden</w:t>
      </w:r>
      <w:r w:rsidR="00AA1EB1">
        <w:t xml:space="preserve"> statt. G</w:t>
      </w:r>
      <w:r w:rsidR="006807BB">
        <w:t>egenwärtig wird</w:t>
      </w:r>
      <w:r w:rsidR="00CA3E76">
        <w:t xml:space="preserve"> für drei</w:t>
      </w:r>
      <w:r w:rsidR="001519A2">
        <w:t xml:space="preserve"> </w:t>
      </w:r>
      <w:r w:rsidR="00CA3E76">
        <w:t>Gemeinden</w:t>
      </w:r>
      <w:r w:rsidR="006807BB">
        <w:t xml:space="preserve"> </w:t>
      </w:r>
      <w:r w:rsidR="00E5566F">
        <w:t xml:space="preserve">ein vom </w:t>
      </w:r>
      <w:r w:rsidR="00AA1EB1" w:rsidRPr="007C7214">
        <w:rPr>
          <w:i/>
          <w:lang w:val="en-GB"/>
        </w:rPr>
        <w:t>Agricultural Compet</w:t>
      </w:r>
      <w:r w:rsidR="00AA1EB1" w:rsidRPr="007C7214">
        <w:rPr>
          <w:i/>
          <w:lang w:val="en-GB"/>
        </w:rPr>
        <w:t>i</w:t>
      </w:r>
      <w:r w:rsidR="00AA1EB1" w:rsidRPr="007C7214">
        <w:rPr>
          <w:i/>
          <w:lang w:val="en-GB"/>
        </w:rPr>
        <w:t>tiveness and Enterprise Development Project</w:t>
      </w:r>
      <w:r w:rsidR="00AA1EB1" w:rsidRPr="00E5566F">
        <w:rPr>
          <w:i/>
        </w:rPr>
        <w:t xml:space="preserve"> (ACED)</w:t>
      </w:r>
      <w:r w:rsidR="00E86353" w:rsidRPr="00E86353">
        <w:rPr>
          <w:rStyle w:val="Funotenzeichen"/>
        </w:rPr>
        <w:t xml:space="preserve"> </w:t>
      </w:r>
      <w:r w:rsidR="00E86353">
        <w:rPr>
          <w:rStyle w:val="Funotenzeichen"/>
        </w:rPr>
        <w:footnoteReference w:id="5"/>
      </w:r>
      <w:r w:rsidR="00E86353">
        <w:t xml:space="preserve"> </w:t>
      </w:r>
      <w:r w:rsidR="00AA1EB1">
        <w:t xml:space="preserve">bewilligtes </w:t>
      </w:r>
      <w:r w:rsidR="0027038D">
        <w:t>gr</w:t>
      </w:r>
      <w:r w:rsidR="0027038D">
        <w:t>ö</w:t>
      </w:r>
      <w:r w:rsidR="0027038D">
        <w:t>ßeres Irrigationsvorhaben</w:t>
      </w:r>
      <w:r w:rsidR="00AA1EB1">
        <w:t xml:space="preserve">, </w:t>
      </w:r>
      <w:r w:rsidR="00E72545">
        <w:t>das</w:t>
      </w:r>
      <w:r w:rsidR="00AA1EB1">
        <w:t xml:space="preserve"> </w:t>
      </w:r>
      <w:r w:rsidR="006807BB">
        <w:t xml:space="preserve">durch USAID </w:t>
      </w:r>
      <w:r w:rsidR="00E72545">
        <w:t xml:space="preserve">finanziert wird, </w:t>
      </w:r>
      <w:r w:rsidR="006807BB">
        <w:t xml:space="preserve">umgesetzt. Zusammen mit den Nachbargemeinden Jora de Jos und Costina werden </w:t>
      </w:r>
      <w:r w:rsidR="006F1BF3">
        <w:t xml:space="preserve">ab 2015 </w:t>
      </w:r>
      <w:r w:rsidR="006807BB">
        <w:t xml:space="preserve">insgesamt 1.600 ha </w:t>
      </w:r>
      <w:r w:rsidR="004B5B15">
        <w:t>über ein modernes</w:t>
      </w:r>
      <w:r w:rsidR="00AC3761">
        <w:t xml:space="preserve"> </w:t>
      </w:r>
      <w:r w:rsidR="006F1BF3">
        <w:t>landwir</w:t>
      </w:r>
      <w:r w:rsidR="006F1BF3">
        <w:t>t</w:t>
      </w:r>
      <w:r w:rsidR="006F1BF3">
        <w:t>schaftliche</w:t>
      </w:r>
      <w:r w:rsidR="00C30C78">
        <w:t>s</w:t>
      </w:r>
      <w:r w:rsidR="00E72545">
        <w:t xml:space="preserve"> </w:t>
      </w:r>
      <w:r w:rsidR="006807BB">
        <w:t>Bewässerung</w:t>
      </w:r>
      <w:r w:rsidR="00C30C78">
        <w:t>ssystem</w:t>
      </w:r>
      <w:r w:rsidR="006807BB">
        <w:t xml:space="preserve"> </w:t>
      </w:r>
      <w:r w:rsidR="004B5B15">
        <w:t>verfügen</w:t>
      </w:r>
      <w:r w:rsidR="00C30C78">
        <w:t>.</w:t>
      </w:r>
      <w:r w:rsidR="00B1667B">
        <w:rPr>
          <w:rStyle w:val="Funotenzeichen"/>
        </w:rPr>
        <w:footnoteReference w:id="6"/>
      </w:r>
    </w:p>
    <w:p w14:paraId="465514A2" w14:textId="31814ED0" w:rsidR="00295265" w:rsidRDefault="00295265"/>
    <w:p w14:paraId="490559D3" w14:textId="08E3E1E0" w:rsidR="00295265" w:rsidRDefault="00295265">
      <w:r>
        <w:t>Das ACED</w:t>
      </w:r>
      <w:r w:rsidR="00E72545">
        <w:t xml:space="preserve"> Programm</w:t>
      </w:r>
      <w:r>
        <w:t xml:space="preserve"> en</w:t>
      </w:r>
      <w:r w:rsidR="00B20BD4">
        <w:t>thält neben Irrigation</w:t>
      </w:r>
      <w:r>
        <w:t xml:space="preserve"> weitere Komponenten</w:t>
      </w:r>
      <w:r w:rsidR="00E72545">
        <w:t xml:space="preserve"> wie beispielsweise </w:t>
      </w:r>
      <w:r w:rsidR="00E72545" w:rsidRPr="00E5566F">
        <w:rPr>
          <w:i/>
        </w:rPr>
        <w:t>Production technol</w:t>
      </w:r>
      <w:r w:rsidR="00E72545" w:rsidRPr="00E5566F">
        <w:rPr>
          <w:i/>
        </w:rPr>
        <w:t>o</w:t>
      </w:r>
      <w:r w:rsidR="00E72545" w:rsidRPr="00E5566F">
        <w:rPr>
          <w:i/>
        </w:rPr>
        <w:t>gies</w:t>
      </w:r>
      <w:r w:rsidR="00E72545" w:rsidRPr="00E72545">
        <w:t xml:space="preserve">, </w:t>
      </w:r>
      <w:r w:rsidR="00E72545" w:rsidRPr="00E5566F">
        <w:rPr>
          <w:i/>
        </w:rPr>
        <w:t>Post-harvest technologies</w:t>
      </w:r>
      <w:r w:rsidR="00E72545" w:rsidRPr="00E72545">
        <w:t xml:space="preserve">, </w:t>
      </w:r>
      <w:r w:rsidR="00E72545" w:rsidRPr="00E5566F">
        <w:rPr>
          <w:i/>
        </w:rPr>
        <w:t>Procesing technologies</w:t>
      </w:r>
      <w:r w:rsidR="00E72545" w:rsidRPr="00E72545">
        <w:t xml:space="preserve">, </w:t>
      </w:r>
      <w:r w:rsidR="00E72545" w:rsidRPr="00E5566F">
        <w:rPr>
          <w:i/>
        </w:rPr>
        <w:t>Quality and food safety standards</w:t>
      </w:r>
      <w:r>
        <w:t>,</w:t>
      </w:r>
      <w:r w:rsidR="002E566F">
        <w:rPr>
          <w:rStyle w:val="Funotenzeichen"/>
        </w:rPr>
        <w:footnoteReference w:id="7"/>
      </w:r>
      <w:r>
        <w:t xml:space="preserve"> die für Kleinbauern und Gartenbaubesitzer von </w:t>
      </w:r>
      <w:r w:rsidR="00E72545">
        <w:t>großem Interesse wären.</w:t>
      </w:r>
      <w:r>
        <w:t xml:space="preserve"> </w:t>
      </w:r>
      <w:r w:rsidR="003D7FC4">
        <w:t>Wie auch ander</w:t>
      </w:r>
      <w:r w:rsidR="00C33532">
        <w:t>s</w:t>
      </w:r>
      <w:r w:rsidR="003D7FC4">
        <w:t>wo in der Entwicklungszusammena</w:t>
      </w:r>
      <w:r w:rsidR="003D7FC4">
        <w:t>r</w:t>
      </w:r>
      <w:r w:rsidR="003D7FC4">
        <w:t xml:space="preserve">beit (EZ) ist auch in Moldau zu beobachten, dass </w:t>
      </w:r>
      <w:r>
        <w:t>kle</w:t>
      </w:r>
      <w:r>
        <w:t>i</w:t>
      </w:r>
      <w:r>
        <w:t>ne</w:t>
      </w:r>
      <w:r w:rsidR="000F7AD5">
        <w:t>re</w:t>
      </w:r>
      <w:r>
        <w:t xml:space="preserve"> Projekte </w:t>
      </w:r>
      <w:r w:rsidR="000F7AD5">
        <w:t xml:space="preserve">mit geringem Finanzbedarf </w:t>
      </w:r>
      <w:r>
        <w:t>ironische</w:t>
      </w:r>
      <w:r>
        <w:t>r</w:t>
      </w:r>
      <w:r>
        <w:t>weise durch das Vergaberoster interna</w:t>
      </w:r>
      <w:r w:rsidR="003D7FC4">
        <w:t xml:space="preserve">tionaler EZ-Organisationen fallen, </w:t>
      </w:r>
      <w:r w:rsidR="00C33532">
        <w:t>u</w:t>
      </w:r>
      <w:r w:rsidR="003D7FC4">
        <w:t>.a</w:t>
      </w:r>
      <w:r w:rsidR="00C33532">
        <w:t>.</w:t>
      </w:r>
      <w:r w:rsidR="003D7FC4">
        <w:t xml:space="preserve"> weil kleinere Projekte den gleichen Arbeitsaufwand verursachen wie größere. </w:t>
      </w:r>
      <w:r w:rsidR="00C33532">
        <w:t xml:space="preserve">Das riesige Irrigationsprojekt ist ein gutes Beispiel dafür. </w:t>
      </w:r>
      <w:r w:rsidR="00701956">
        <w:t>Neben der Beratung</w:t>
      </w:r>
      <w:r w:rsidR="0085075C">
        <w:t>, die</w:t>
      </w:r>
      <w:r w:rsidR="00701956">
        <w:t xml:space="preserve"> in direktem Zusammenhang mit der Bewässerungslandwirtschaft </w:t>
      </w:r>
      <w:r w:rsidR="0077232E">
        <w:t xml:space="preserve">stehen, </w:t>
      </w:r>
      <w:r w:rsidR="00701956">
        <w:t xml:space="preserve">müsste in allen drei betroffenen Orten das ganze Register der </w:t>
      </w:r>
      <w:r w:rsidR="003D50C6">
        <w:t>zuvor</w:t>
      </w:r>
      <w:r w:rsidR="00701956">
        <w:t xml:space="preserve"> angeführten Beratungsleistungen erbracht werden. </w:t>
      </w:r>
    </w:p>
    <w:p w14:paraId="1606C640" w14:textId="77777777" w:rsidR="00E1378B" w:rsidRDefault="00E1378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5184"/>
      </w:tblGrid>
      <w:tr w:rsidR="008E77AC" w14:paraId="19EE8DE7" w14:textId="77777777" w:rsidTr="002F29AD">
        <w:tc>
          <w:tcPr>
            <w:tcW w:w="4814" w:type="dxa"/>
          </w:tcPr>
          <w:p w14:paraId="31C97507" w14:textId="4E78A2D7" w:rsidR="00E24DC4" w:rsidRDefault="00E24DC4">
            <w:r>
              <w:rPr>
                <w:noProof/>
              </w:rPr>
              <w:drawing>
                <wp:inline distT="0" distB="0" distL="0" distR="0" wp14:anchorId="17BA15A0" wp14:editId="6597D5C0">
                  <wp:extent cx="3099456" cy="1802889"/>
                  <wp:effectExtent l="0" t="0" r="0" b="635"/>
                  <wp:docPr id="27"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03166" cy="1805047"/>
                          </a:xfrm>
                          <a:prstGeom prst="rect">
                            <a:avLst/>
                          </a:prstGeom>
                          <a:noFill/>
                          <a:ln>
                            <a:noFill/>
                          </a:ln>
                        </pic:spPr>
                      </pic:pic>
                    </a:graphicData>
                  </a:graphic>
                </wp:inline>
              </w:drawing>
            </w:r>
          </w:p>
        </w:tc>
        <w:tc>
          <w:tcPr>
            <w:tcW w:w="5184" w:type="dxa"/>
          </w:tcPr>
          <w:p w14:paraId="189B53E7" w14:textId="01938915" w:rsidR="00E24DC4" w:rsidRDefault="00941140">
            <w:r>
              <w:rPr>
                <w:i/>
                <w:noProof/>
                <w:sz w:val="20"/>
                <w:szCs w:val="20"/>
              </w:rPr>
              <w:drawing>
                <wp:inline distT="0" distB="0" distL="0" distR="0" wp14:anchorId="13FE9737" wp14:editId="1FB41A03">
                  <wp:extent cx="3198304" cy="1802889"/>
                  <wp:effectExtent l="0" t="0" r="2540" b="635"/>
                  <wp:docPr id="30"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01319" cy="1804588"/>
                          </a:xfrm>
                          <a:prstGeom prst="rect">
                            <a:avLst/>
                          </a:prstGeom>
                          <a:noFill/>
                          <a:ln>
                            <a:noFill/>
                          </a:ln>
                        </pic:spPr>
                      </pic:pic>
                    </a:graphicData>
                  </a:graphic>
                </wp:inline>
              </w:drawing>
            </w:r>
          </w:p>
        </w:tc>
      </w:tr>
      <w:tr w:rsidR="008E77AC" w14:paraId="4FB167C4" w14:textId="77777777" w:rsidTr="002F29AD">
        <w:tc>
          <w:tcPr>
            <w:tcW w:w="4814" w:type="dxa"/>
          </w:tcPr>
          <w:p w14:paraId="298242F9" w14:textId="77777777" w:rsidR="001F69D2" w:rsidRDefault="001F69D2" w:rsidP="00410038">
            <w:pPr>
              <w:jc w:val="center"/>
              <w:rPr>
                <w:i/>
                <w:noProof/>
                <w:sz w:val="20"/>
                <w:szCs w:val="20"/>
              </w:rPr>
            </w:pPr>
            <w:r>
              <w:rPr>
                <w:i/>
                <w:noProof/>
                <w:sz w:val="20"/>
                <w:szCs w:val="20"/>
              </w:rPr>
              <w:t>Schaut</w:t>
            </w:r>
            <w:r w:rsidR="00E24DC4" w:rsidRPr="00E24DC4">
              <w:rPr>
                <w:i/>
                <w:noProof/>
                <w:sz w:val="20"/>
                <w:szCs w:val="20"/>
              </w:rPr>
              <w:t xml:space="preserve">afel der ehemaligen Tabakkolchose Viscauti </w:t>
            </w:r>
          </w:p>
          <w:p w14:paraId="6FC6873E" w14:textId="580A0F5D" w:rsidR="00E24DC4" w:rsidRDefault="00E24DC4" w:rsidP="00B36D8D">
            <w:pPr>
              <w:jc w:val="center"/>
            </w:pPr>
            <w:r w:rsidRPr="00E24DC4">
              <w:rPr>
                <w:i/>
                <w:noProof/>
                <w:sz w:val="20"/>
                <w:szCs w:val="20"/>
              </w:rPr>
              <w:t>am Ortseingang</w:t>
            </w:r>
            <w:r w:rsidR="008951FC">
              <w:rPr>
                <w:i/>
                <w:noProof/>
                <w:sz w:val="20"/>
                <w:szCs w:val="20"/>
              </w:rPr>
              <w:t xml:space="preserve">. Zu Sowjetzeiten </w:t>
            </w:r>
            <w:r w:rsidR="00B36D8D">
              <w:rPr>
                <w:i/>
                <w:noProof/>
                <w:sz w:val="20"/>
                <w:szCs w:val="20"/>
              </w:rPr>
              <w:t>bildete</w:t>
            </w:r>
            <w:r w:rsidR="008951FC" w:rsidRPr="001E2DC7">
              <w:rPr>
                <w:i/>
                <w:noProof/>
                <w:sz w:val="20"/>
                <w:szCs w:val="20"/>
              </w:rPr>
              <w:t xml:space="preserve"> die </w:t>
            </w:r>
            <w:r w:rsidR="008951FC">
              <w:rPr>
                <w:i/>
                <w:noProof/>
                <w:sz w:val="20"/>
                <w:szCs w:val="20"/>
              </w:rPr>
              <w:t xml:space="preserve">Kolchose die </w:t>
            </w:r>
            <w:r w:rsidR="008951FC" w:rsidRPr="001E2DC7">
              <w:rPr>
                <w:i/>
                <w:noProof/>
                <w:sz w:val="20"/>
                <w:szCs w:val="20"/>
              </w:rPr>
              <w:t>wirtschaf</w:t>
            </w:r>
            <w:r w:rsidR="008951FC">
              <w:rPr>
                <w:i/>
                <w:noProof/>
                <w:sz w:val="20"/>
                <w:szCs w:val="20"/>
              </w:rPr>
              <w:t>tliche Grundlage des Ortes</w:t>
            </w:r>
            <w:r w:rsidR="0095188B">
              <w:rPr>
                <w:i/>
                <w:noProof/>
                <w:sz w:val="20"/>
                <w:szCs w:val="20"/>
              </w:rPr>
              <w:t>.</w:t>
            </w:r>
          </w:p>
        </w:tc>
        <w:tc>
          <w:tcPr>
            <w:tcW w:w="5184" w:type="dxa"/>
          </w:tcPr>
          <w:p w14:paraId="2E3F5BCC" w14:textId="4049C949" w:rsidR="00E24DC4" w:rsidRDefault="00941140" w:rsidP="00410038">
            <w:pPr>
              <w:jc w:val="center"/>
            </w:pPr>
            <w:r>
              <w:rPr>
                <w:i/>
                <w:noProof/>
                <w:sz w:val="20"/>
                <w:szCs w:val="20"/>
              </w:rPr>
              <w:t>Ehemalige Werks</w:t>
            </w:r>
            <w:r w:rsidR="007D3552">
              <w:rPr>
                <w:i/>
                <w:noProof/>
                <w:sz w:val="20"/>
                <w:szCs w:val="20"/>
              </w:rPr>
              <w:t>t</w:t>
            </w:r>
            <w:r>
              <w:rPr>
                <w:i/>
                <w:noProof/>
                <w:sz w:val="20"/>
                <w:szCs w:val="20"/>
              </w:rPr>
              <w:t>att der Kolchose, heute in Privatbesitz</w:t>
            </w:r>
            <w:r w:rsidR="00D46A4A">
              <w:rPr>
                <w:i/>
                <w:noProof/>
                <w:sz w:val="20"/>
                <w:szCs w:val="20"/>
              </w:rPr>
              <w:t>, allerdings ohne modernisiert worden zu sein</w:t>
            </w:r>
            <w:r>
              <w:rPr>
                <w:i/>
                <w:noProof/>
                <w:sz w:val="20"/>
                <w:szCs w:val="20"/>
              </w:rPr>
              <w:t>.</w:t>
            </w:r>
            <w:r w:rsidR="008951FC">
              <w:rPr>
                <w:i/>
                <w:noProof/>
                <w:sz w:val="20"/>
                <w:szCs w:val="20"/>
              </w:rPr>
              <w:t xml:space="preserve"> Die Maschinen werden an kleinere landw. Betriebe vermietet</w:t>
            </w:r>
            <w:r w:rsidR="0095188B">
              <w:rPr>
                <w:i/>
                <w:noProof/>
                <w:sz w:val="20"/>
                <w:szCs w:val="20"/>
              </w:rPr>
              <w:t>.</w:t>
            </w:r>
          </w:p>
        </w:tc>
      </w:tr>
      <w:tr w:rsidR="00AA5C48" w:rsidRPr="00223287" w14:paraId="2901D569" w14:textId="77777777" w:rsidTr="002F29AD">
        <w:tc>
          <w:tcPr>
            <w:tcW w:w="4814" w:type="dxa"/>
          </w:tcPr>
          <w:p w14:paraId="59DA43FB" w14:textId="77777777" w:rsidR="00AA5C48" w:rsidRPr="00223287" w:rsidRDefault="00AA5C48">
            <w:pPr>
              <w:rPr>
                <w:i/>
                <w:noProof/>
                <w:sz w:val="12"/>
                <w:szCs w:val="12"/>
              </w:rPr>
            </w:pPr>
          </w:p>
        </w:tc>
        <w:tc>
          <w:tcPr>
            <w:tcW w:w="5184" w:type="dxa"/>
          </w:tcPr>
          <w:p w14:paraId="256EDC30" w14:textId="77777777" w:rsidR="00AA5C48" w:rsidRPr="00223287" w:rsidRDefault="00AA5C48">
            <w:pPr>
              <w:rPr>
                <w:i/>
                <w:noProof/>
                <w:sz w:val="12"/>
                <w:szCs w:val="12"/>
              </w:rPr>
            </w:pPr>
          </w:p>
        </w:tc>
      </w:tr>
      <w:tr w:rsidR="00AA5C48" w14:paraId="0A79E41A" w14:textId="77777777" w:rsidTr="002F29AD">
        <w:tc>
          <w:tcPr>
            <w:tcW w:w="4814" w:type="dxa"/>
          </w:tcPr>
          <w:p w14:paraId="7D2DEC55" w14:textId="3C28B2B6" w:rsidR="00AA5C48" w:rsidRPr="00E24DC4" w:rsidRDefault="00941140">
            <w:pPr>
              <w:rPr>
                <w:i/>
                <w:noProof/>
                <w:sz w:val="20"/>
                <w:szCs w:val="20"/>
              </w:rPr>
            </w:pPr>
            <w:r>
              <w:rPr>
                <w:noProof/>
              </w:rPr>
              <w:drawing>
                <wp:inline distT="0" distB="0" distL="0" distR="0" wp14:anchorId="005CD773" wp14:editId="53600E94">
                  <wp:extent cx="2973379" cy="1814659"/>
                  <wp:effectExtent l="0" t="0" r="0" b="0"/>
                  <wp:docPr id="29"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77727" cy="1817312"/>
                          </a:xfrm>
                          <a:prstGeom prst="rect">
                            <a:avLst/>
                          </a:prstGeom>
                          <a:noFill/>
                          <a:ln>
                            <a:noFill/>
                          </a:ln>
                        </pic:spPr>
                      </pic:pic>
                    </a:graphicData>
                  </a:graphic>
                </wp:inline>
              </w:drawing>
            </w:r>
          </w:p>
        </w:tc>
        <w:tc>
          <w:tcPr>
            <w:tcW w:w="5184" w:type="dxa"/>
          </w:tcPr>
          <w:p w14:paraId="65D07DE0" w14:textId="3C72F16C" w:rsidR="00AA5C48" w:rsidRPr="001E2DC7" w:rsidRDefault="00941140">
            <w:pPr>
              <w:rPr>
                <w:i/>
                <w:noProof/>
                <w:sz w:val="20"/>
                <w:szCs w:val="20"/>
              </w:rPr>
            </w:pPr>
            <w:r>
              <w:rPr>
                <w:i/>
                <w:noProof/>
                <w:sz w:val="20"/>
                <w:szCs w:val="20"/>
              </w:rPr>
              <w:drawing>
                <wp:inline distT="0" distB="0" distL="0" distR="0" wp14:anchorId="30A52CBF" wp14:editId="1BF09FA9">
                  <wp:extent cx="3219833" cy="1815027"/>
                  <wp:effectExtent l="0" t="0" r="635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1548" cy="1815994"/>
                          </a:xfrm>
                          <a:prstGeom prst="rect">
                            <a:avLst/>
                          </a:prstGeom>
                          <a:noFill/>
                          <a:ln>
                            <a:noFill/>
                          </a:ln>
                        </pic:spPr>
                      </pic:pic>
                    </a:graphicData>
                  </a:graphic>
                </wp:inline>
              </w:drawing>
            </w:r>
          </w:p>
        </w:tc>
      </w:tr>
      <w:tr w:rsidR="00223287" w14:paraId="2A0F0DC9" w14:textId="77777777" w:rsidTr="00D40EA4">
        <w:tc>
          <w:tcPr>
            <w:tcW w:w="9998" w:type="dxa"/>
            <w:gridSpan w:val="2"/>
          </w:tcPr>
          <w:p w14:paraId="227628FC" w14:textId="2979F554" w:rsidR="00223287" w:rsidRPr="001E2DC7" w:rsidRDefault="00223287" w:rsidP="00223287">
            <w:pPr>
              <w:jc w:val="center"/>
              <w:rPr>
                <w:i/>
                <w:noProof/>
                <w:sz w:val="20"/>
                <w:szCs w:val="20"/>
              </w:rPr>
            </w:pPr>
            <w:r w:rsidRPr="001E2DC7">
              <w:rPr>
                <w:i/>
                <w:noProof/>
                <w:sz w:val="20"/>
                <w:szCs w:val="20"/>
              </w:rPr>
              <w:t>Verfallene Gebäude der ehemaligen Tabakkolchose</w:t>
            </w:r>
            <w:r w:rsidR="0095188B">
              <w:rPr>
                <w:i/>
                <w:noProof/>
                <w:sz w:val="20"/>
                <w:szCs w:val="20"/>
              </w:rPr>
              <w:t>.</w:t>
            </w:r>
          </w:p>
        </w:tc>
      </w:tr>
      <w:tr w:rsidR="00DF79BE" w14:paraId="634BF220" w14:textId="77777777" w:rsidTr="002F29AD">
        <w:tc>
          <w:tcPr>
            <w:tcW w:w="4814" w:type="dxa"/>
          </w:tcPr>
          <w:p w14:paraId="63609EA9" w14:textId="1C7CA138" w:rsidR="00DF79BE" w:rsidRDefault="008E77AC" w:rsidP="00D40EA4">
            <w:pPr>
              <w:spacing w:before="120"/>
              <w:rPr>
                <w:i/>
                <w:noProof/>
                <w:sz w:val="20"/>
                <w:szCs w:val="20"/>
              </w:rPr>
            </w:pPr>
            <w:r>
              <w:rPr>
                <w:i/>
                <w:noProof/>
                <w:sz w:val="20"/>
                <w:szCs w:val="20"/>
              </w:rPr>
              <w:drawing>
                <wp:inline distT="0" distB="0" distL="0" distR="0" wp14:anchorId="7441A72D" wp14:editId="15B74E47">
                  <wp:extent cx="3468494" cy="1955196"/>
                  <wp:effectExtent l="0" t="0" r="11430" b="63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9632" cy="1955837"/>
                          </a:xfrm>
                          <a:prstGeom prst="rect">
                            <a:avLst/>
                          </a:prstGeom>
                          <a:noFill/>
                          <a:ln>
                            <a:noFill/>
                          </a:ln>
                        </pic:spPr>
                      </pic:pic>
                    </a:graphicData>
                  </a:graphic>
                </wp:inline>
              </w:drawing>
            </w:r>
          </w:p>
        </w:tc>
        <w:tc>
          <w:tcPr>
            <w:tcW w:w="5184" w:type="dxa"/>
          </w:tcPr>
          <w:p w14:paraId="0CB3A84B" w14:textId="73394BB2" w:rsidR="00DF79BE" w:rsidRPr="001E2DC7" w:rsidRDefault="008E77AC" w:rsidP="00D40EA4">
            <w:pPr>
              <w:spacing w:before="120"/>
              <w:rPr>
                <w:i/>
                <w:noProof/>
                <w:sz w:val="20"/>
                <w:szCs w:val="20"/>
              </w:rPr>
            </w:pPr>
            <w:r>
              <w:rPr>
                <w:i/>
                <w:noProof/>
                <w:sz w:val="20"/>
                <w:szCs w:val="20"/>
              </w:rPr>
              <w:drawing>
                <wp:inline distT="0" distB="0" distL="0" distR="0" wp14:anchorId="4B5CBDE9" wp14:editId="3AB4E1A2">
                  <wp:extent cx="3759374" cy="1962256"/>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1356" cy="1963291"/>
                          </a:xfrm>
                          <a:prstGeom prst="rect">
                            <a:avLst/>
                          </a:prstGeom>
                          <a:noFill/>
                          <a:ln>
                            <a:noFill/>
                          </a:ln>
                        </pic:spPr>
                      </pic:pic>
                    </a:graphicData>
                  </a:graphic>
                </wp:inline>
              </w:drawing>
            </w:r>
          </w:p>
        </w:tc>
      </w:tr>
      <w:tr w:rsidR="008E77AC" w14:paraId="3F73679B" w14:textId="77777777" w:rsidTr="00D40EA4">
        <w:tc>
          <w:tcPr>
            <w:tcW w:w="9998" w:type="dxa"/>
            <w:gridSpan w:val="2"/>
          </w:tcPr>
          <w:p w14:paraId="0B2E4FD2" w14:textId="08887EDD" w:rsidR="00D40EA4" w:rsidRDefault="008E77AC" w:rsidP="00407A87">
            <w:pPr>
              <w:jc w:val="center"/>
              <w:rPr>
                <w:i/>
                <w:noProof/>
                <w:sz w:val="20"/>
                <w:szCs w:val="20"/>
              </w:rPr>
            </w:pPr>
            <w:r>
              <w:rPr>
                <w:i/>
                <w:noProof/>
                <w:sz w:val="20"/>
                <w:szCs w:val="20"/>
              </w:rPr>
              <w:t>Neben Mais werden Sonnenblumen für Ölgewinnung großflächig ange</w:t>
            </w:r>
            <w:r w:rsidR="00D40EA4">
              <w:rPr>
                <w:i/>
                <w:noProof/>
                <w:sz w:val="20"/>
                <w:szCs w:val="20"/>
              </w:rPr>
              <w:t>b</w:t>
            </w:r>
            <w:r>
              <w:rPr>
                <w:i/>
                <w:noProof/>
                <w:sz w:val="20"/>
                <w:szCs w:val="20"/>
              </w:rPr>
              <w:t xml:space="preserve">aut. </w:t>
            </w:r>
          </w:p>
          <w:p w14:paraId="6D03A239" w14:textId="46C5594D" w:rsidR="008E77AC" w:rsidRDefault="00F1052A" w:rsidP="00407A87">
            <w:pPr>
              <w:jc w:val="center"/>
              <w:rPr>
                <w:i/>
                <w:noProof/>
                <w:sz w:val="20"/>
                <w:szCs w:val="20"/>
              </w:rPr>
            </w:pPr>
            <w:r>
              <w:rPr>
                <w:i/>
                <w:noProof/>
                <w:sz w:val="20"/>
                <w:szCs w:val="20"/>
              </w:rPr>
              <w:t>Ernte durch Lohndrusch mit mo</w:t>
            </w:r>
            <w:r w:rsidR="008E77AC">
              <w:rPr>
                <w:i/>
                <w:noProof/>
                <w:sz w:val="20"/>
                <w:szCs w:val="20"/>
              </w:rPr>
              <w:t>dernen Mähdreschern</w:t>
            </w:r>
            <w:r w:rsidR="0095188B">
              <w:rPr>
                <w:i/>
                <w:noProof/>
                <w:sz w:val="20"/>
                <w:szCs w:val="20"/>
              </w:rPr>
              <w:t>.</w:t>
            </w:r>
          </w:p>
        </w:tc>
      </w:tr>
    </w:tbl>
    <w:p w14:paraId="6A111953" w14:textId="77777777" w:rsidR="007E47F4" w:rsidRPr="00FE4B9B" w:rsidRDefault="007E47F4" w:rsidP="007E47F4">
      <w:pPr>
        <w:rPr>
          <w:sz w:val="6"/>
          <w:szCs w:val="6"/>
        </w:rPr>
      </w:pPr>
      <w:bookmarkStart w:id="16" w:name="_Toc272238849"/>
    </w:p>
    <w:p w14:paraId="109C21CE" w14:textId="3A247573" w:rsidR="003A3462" w:rsidRDefault="003A3462" w:rsidP="003A3462">
      <w:pPr>
        <w:pStyle w:val="Beschriftung"/>
        <w:keepNext/>
        <w:spacing w:before="120" w:after="60"/>
      </w:pPr>
      <w:bookmarkStart w:id="17" w:name="_Toc272580546"/>
      <w:r>
        <w:t xml:space="preserve">Anm.  </w:t>
      </w:r>
      <w:r w:rsidR="00D5425B">
        <w:fldChar w:fldCharType="begin"/>
      </w:r>
      <w:r w:rsidR="00D5425B">
        <w:instrText xml:space="preserve"> SEQ Anm._ \* ARABIC </w:instrText>
      </w:r>
      <w:r w:rsidR="00D5425B">
        <w:fldChar w:fldCharType="separate"/>
      </w:r>
      <w:r w:rsidR="007C2712">
        <w:rPr>
          <w:noProof/>
        </w:rPr>
        <w:t>4</w:t>
      </w:r>
      <w:r w:rsidR="00D5425B">
        <w:rPr>
          <w:noProof/>
        </w:rPr>
        <w:fldChar w:fldCharType="end"/>
      </w:r>
      <w:r>
        <w:t>: Förderung Nebenerwerbslandwirtschaft</w:t>
      </w:r>
      <w:bookmarkEnd w:id="17"/>
    </w:p>
    <w:p w14:paraId="4AF45ACC" w14:textId="390C0B0F" w:rsidR="002F29AD" w:rsidRDefault="002F29AD" w:rsidP="003A3462">
      <w:pPr>
        <w:ind w:left="284" w:hanging="284"/>
        <w:rPr>
          <w:rFonts w:ascii="Arial" w:hAnsi="Arial" w:cs="Arial"/>
          <w:b/>
          <w:i/>
          <w:sz w:val="22"/>
          <w:szCs w:val="22"/>
        </w:rPr>
      </w:pPr>
      <w:r w:rsidRPr="001C5AA4">
        <w:rPr>
          <w:rFonts w:ascii="Arial" w:hAnsi="Arial" w:cs="Arial"/>
        </w:rPr>
        <w:sym w:font="Wingdings" w:char="F0E0"/>
      </w:r>
      <w:r>
        <w:rPr>
          <w:rFonts w:ascii="Arial" w:hAnsi="Arial" w:cs="Arial"/>
        </w:rPr>
        <w:tab/>
      </w:r>
      <w:r>
        <w:rPr>
          <w:rFonts w:ascii="Arial" w:hAnsi="Arial" w:cs="Arial"/>
          <w:b/>
          <w:i/>
          <w:sz w:val="22"/>
          <w:szCs w:val="22"/>
        </w:rPr>
        <w:t>Nebenerwerbslandwirtschaft</w:t>
      </w:r>
      <w:r w:rsidRPr="007F562B">
        <w:rPr>
          <w:rFonts w:ascii="Arial" w:hAnsi="Arial" w:cs="Arial"/>
          <w:b/>
          <w:i/>
          <w:sz w:val="22"/>
          <w:szCs w:val="22"/>
        </w:rPr>
        <w:t xml:space="preserve"> </w:t>
      </w:r>
      <w:r>
        <w:rPr>
          <w:rFonts w:ascii="Arial" w:hAnsi="Arial" w:cs="Arial"/>
          <w:b/>
          <w:i/>
          <w:sz w:val="22"/>
          <w:szCs w:val="22"/>
        </w:rPr>
        <w:t>sollte m</w:t>
      </w:r>
      <w:r w:rsidRPr="007F562B">
        <w:rPr>
          <w:rFonts w:ascii="Arial" w:hAnsi="Arial" w:cs="Arial"/>
          <w:b/>
          <w:i/>
          <w:sz w:val="22"/>
          <w:szCs w:val="22"/>
        </w:rPr>
        <w:t xml:space="preserve">ittels eines landwirtschaftlichen Beratungsdienstes </w:t>
      </w:r>
      <w:r>
        <w:rPr>
          <w:rFonts w:ascii="Arial" w:hAnsi="Arial" w:cs="Arial"/>
          <w:b/>
          <w:i/>
          <w:sz w:val="22"/>
          <w:szCs w:val="22"/>
        </w:rPr>
        <w:t>durch das AECD-USAID Projekt</w:t>
      </w:r>
      <w:r w:rsidRPr="007F562B">
        <w:rPr>
          <w:rFonts w:ascii="Arial" w:hAnsi="Arial" w:cs="Arial"/>
          <w:b/>
          <w:i/>
          <w:sz w:val="22"/>
          <w:szCs w:val="22"/>
        </w:rPr>
        <w:t xml:space="preserve"> </w:t>
      </w:r>
      <w:r>
        <w:rPr>
          <w:rFonts w:ascii="Arial" w:hAnsi="Arial" w:cs="Arial"/>
          <w:b/>
          <w:i/>
          <w:sz w:val="22"/>
          <w:szCs w:val="22"/>
        </w:rPr>
        <w:t xml:space="preserve">gezielt zur </w:t>
      </w:r>
      <w:r w:rsidRPr="007F562B">
        <w:rPr>
          <w:rFonts w:ascii="Arial" w:hAnsi="Arial" w:cs="Arial"/>
          <w:b/>
          <w:i/>
          <w:sz w:val="22"/>
          <w:szCs w:val="22"/>
        </w:rPr>
        <w:t>Produk</w:t>
      </w:r>
      <w:r w:rsidR="0082145C">
        <w:rPr>
          <w:rFonts w:ascii="Arial" w:hAnsi="Arial" w:cs="Arial"/>
          <w:b/>
          <w:i/>
          <w:sz w:val="22"/>
          <w:szCs w:val="22"/>
        </w:rPr>
        <w:t>tions- und Qualitätssteigerung</w:t>
      </w:r>
      <w:r w:rsidRPr="007F562B">
        <w:rPr>
          <w:rFonts w:ascii="Arial" w:hAnsi="Arial" w:cs="Arial"/>
          <w:b/>
          <w:i/>
          <w:sz w:val="22"/>
          <w:szCs w:val="22"/>
        </w:rPr>
        <w:t xml:space="preserve"> </w:t>
      </w:r>
      <w:r>
        <w:rPr>
          <w:rFonts w:ascii="Arial" w:hAnsi="Arial" w:cs="Arial"/>
          <w:b/>
          <w:i/>
          <w:sz w:val="22"/>
          <w:szCs w:val="22"/>
        </w:rPr>
        <w:t>gefördert werden</w:t>
      </w:r>
      <w:r w:rsidRPr="008C5F41">
        <w:rPr>
          <w:rFonts w:ascii="Arial" w:hAnsi="Arial" w:cs="Arial"/>
          <w:b/>
          <w:i/>
          <w:sz w:val="22"/>
          <w:szCs w:val="22"/>
        </w:rPr>
        <w:t xml:space="preserve">. In diesem Zusammenhang ist die </w:t>
      </w:r>
      <w:r w:rsidR="00C76103">
        <w:rPr>
          <w:rFonts w:ascii="Arial" w:hAnsi="Arial" w:cs="Arial"/>
          <w:b/>
          <w:i/>
          <w:sz w:val="22"/>
          <w:szCs w:val="22"/>
        </w:rPr>
        <w:t xml:space="preserve">erneute </w:t>
      </w:r>
      <w:r w:rsidRPr="008C5F41">
        <w:rPr>
          <w:rFonts w:ascii="Arial" w:hAnsi="Arial" w:cs="Arial"/>
          <w:b/>
          <w:i/>
          <w:sz w:val="22"/>
          <w:szCs w:val="22"/>
        </w:rPr>
        <w:t xml:space="preserve">Gründung von </w:t>
      </w:r>
      <w:r>
        <w:rPr>
          <w:rFonts w:ascii="Arial" w:hAnsi="Arial" w:cs="Arial"/>
          <w:b/>
          <w:i/>
          <w:sz w:val="22"/>
          <w:szCs w:val="22"/>
        </w:rPr>
        <w:t xml:space="preserve">landwirtschaftlichen </w:t>
      </w:r>
      <w:r w:rsidRPr="008C5F41">
        <w:rPr>
          <w:rFonts w:ascii="Arial" w:hAnsi="Arial" w:cs="Arial"/>
          <w:b/>
          <w:i/>
          <w:sz w:val="22"/>
          <w:szCs w:val="22"/>
        </w:rPr>
        <w:t>Produktions- und Vermarktungsgenossenschaften ins Auge zu fassen.</w:t>
      </w:r>
    </w:p>
    <w:p w14:paraId="0FDDCC11" w14:textId="77777777" w:rsidR="00106464" w:rsidRDefault="00106464" w:rsidP="00106464">
      <w:pPr>
        <w:pStyle w:val="Funotentext"/>
        <w:rPr>
          <w:sz w:val="20"/>
          <w:szCs w:val="20"/>
        </w:rPr>
      </w:pPr>
    </w:p>
    <w:p w14:paraId="1F08C8D6" w14:textId="27768167" w:rsidR="00106464" w:rsidRDefault="00106464" w:rsidP="00106464">
      <w:r>
        <w:t>Es ist hier anzumerken, dass 198</w:t>
      </w:r>
      <w:r w:rsidRPr="00106464">
        <w:t xml:space="preserve">8 bereits </w:t>
      </w:r>
      <w:r>
        <w:t xml:space="preserve">eine landwirtschaftliche Genossenschaft </w:t>
      </w:r>
      <w:r w:rsidR="000E19FA">
        <w:t xml:space="preserve">in Viscauti </w:t>
      </w:r>
      <w:r>
        <w:t xml:space="preserve">gegründet </w:t>
      </w:r>
      <w:r w:rsidR="000E19FA">
        <w:t>worden war</w:t>
      </w:r>
      <w:r>
        <w:t xml:space="preserve">, die </w:t>
      </w:r>
      <w:r w:rsidRPr="00106464">
        <w:t xml:space="preserve">2004 </w:t>
      </w:r>
      <w:r w:rsidR="000E19FA">
        <w:t>aufgegeben wurde</w:t>
      </w:r>
      <w:r>
        <w:t xml:space="preserve">. Hauptgrund sollen Missmanagement und das führen schwarzer Kassen gewesen sein, d.h. sie wurde </w:t>
      </w:r>
      <w:r w:rsidRPr="00106464">
        <w:t xml:space="preserve">noch nach </w:t>
      </w:r>
      <w:r w:rsidR="000E19FA">
        <w:t xml:space="preserve">alter </w:t>
      </w:r>
      <w:r w:rsidRPr="00106464">
        <w:t>sowjetischer Ment</w:t>
      </w:r>
      <w:r w:rsidRPr="00106464">
        <w:t>a</w:t>
      </w:r>
      <w:r w:rsidRPr="00106464">
        <w:t>lität betrieben.</w:t>
      </w:r>
      <w:r>
        <w:t xml:space="preserve"> Eine landwirtschaftliche Produktions- und Vermarktungsgen</w:t>
      </w:r>
      <w:r w:rsidR="000E19FA">
        <w:t>o</w:t>
      </w:r>
      <w:r>
        <w:t xml:space="preserve">ssenschaft muss </w:t>
      </w:r>
      <w:r w:rsidR="000E19FA">
        <w:t xml:space="preserve">aber </w:t>
      </w:r>
      <w:r>
        <w:t>nach modernen betriebswirtschaftlichen Grundsät</w:t>
      </w:r>
      <w:r w:rsidR="000E19FA">
        <w:t>zen geführt werden. Sie hat aber</w:t>
      </w:r>
      <w:r>
        <w:t xml:space="preserve"> auch </w:t>
      </w:r>
      <w:r w:rsidR="000E19FA">
        <w:t xml:space="preserve">einen wichtigen </w:t>
      </w:r>
      <w:r>
        <w:t xml:space="preserve">sozialen Aspekt, nämlich den schlechter gestellten Dorfbewohnern </w:t>
      </w:r>
      <w:r w:rsidR="000E19FA">
        <w:t>die Ve</w:t>
      </w:r>
      <w:r w:rsidR="000E19FA">
        <w:t>r</w:t>
      </w:r>
      <w:r w:rsidR="000E19FA">
        <w:t xml:space="preserve">marktung ihrer </w:t>
      </w:r>
      <w:r w:rsidR="00D95028">
        <w:t xml:space="preserve">landwirtschaftlichen </w:t>
      </w:r>
      <w:r w:rsidR="0053633B">
        <w:t>und gartenbaul</w:t>
      </w:r>
      <w:r w:rsidR="00D95028">
        <w:t>ichen</w:t>
      </w:r>
      <w:r w:rsidR="0053633B">
        <w:t xml:space="preserve"> </w:t>
      </w:r>
      <w:r w:rsidR="000E19FA">
        <w:t>Produkte zu ermöglichen, was ohne eine Genossenschaft aufgrund der k</w:t>
      </w:r>
      <w:r w:rsidR="00B00285">
        <w:t>leinen Mengen nicht möglich ist</w:t>
      </w:r>
      <w:r w:rsidR="000E19FA">
        <w:t>.</w:t>
      </w:r>
    </w:p>
    <w:p w14:paraId="20F5786C" w14:textId="61994078" w:rsidR="00086933" w:rsidRPr="005F5CB0" w:rsidRDefault="003E2D05" w:rsidP="002F29AD">
      <w:pPr>
        <w:pStyle w:val="berschrift3"/>
        <w:spacing w:before="240"/>
        <w:rPr>
          <w:color w:val="auto"/>
        </w:rPr>
      </w:pPr>
      <w:r w:rsidRPr="005F5CB0">
        <w:rPr>
          <w:color w:val="auto"/>
        </w:rPr>
        <w:t xml:space="preserve">3.3 </w:t>
      </w:r>
      <w:r w:rsidR="003C642B" w:rsidRPr="005F5CB0">
        <w:rPr>
          <w:color w:val="auto"/>
        </w:rPr>
        <w:t>Gartenbau</w:t>
      </w:r>
      <w:bookmarkEnd w:id="16"/>
    </w:p>
    <w:p w14:paraId="7D7D3F16" w14:textId="77777777" w:rsidR="003C642B" w:rsidRPr="003C642B" w:rsidRDefault="003C642B">
      <w:pPr>
        <w:rPr>
          <w:sz w:val="12"/>
          <w:szCs w:val="12"/>
        </w:rPr>
      </w:pPr>
    </w:p>
    <w:p w14:paraId="4202426C" w14:textId="2CFCFBAC" w:rsidR="0043583D" w:rsidRDefault="004C403F">
      <w:r>
        <w:t>Ein Absolvent einer russischen Landwirtschaftsakademie, Alter ca. Mitte dreißig, hat in 2013 einen professionellen Gartenbaubetrieb auf Bio-Basis gegründet, der derzeit noch als Familie</w:t>
      </w:r>
      <w:r>
        <w:t>n</w:t>
      </w:r>
      <w:r>
        <w:t xml:space="preserve">betrieb bewirtschaftet wird. </w:t>
      </w:r>
      <w:r w:rsidR="008670AA">
        <w:t xml:space="preserve">Das Land am Rande von Viscauti ist angepachtet und lag bisher brach. </w:t>
      </w:r>
      <w:r>
        <w:t xml:space="preserve">Gegenwärtig werden </w:t>
      </w:r>
      <w:r w:rsidR="008670AA">
        <w:t xml:space="preserve">hauptsächlich </w:t>
      </w:r>
      <w:r>
        <w:t xml:space="preserve">Tomaten </w:t>
      </w:r>
      <w:r w:rsidR="00090003">
        <w:t>in fünf</w:t>
      </w:r>
      <w:r w:rsidR="008670AA">
        <w:t xml:space="preserve"> Foliengewächshäusern </w:t>
      </w:r>
      <w:r>
        <w:t xml:space="preserve">angebaut. </w:t>
      </w:r>
      <w:r w:rsidR="000861F5">
        <w:t xml:space="preserve">Der </w:t>
      </w:r>
      <w:r>
        <w:t xml:space="preserve">Besitzer </w:t>
      </w:r>
      <w:r w:rsidR="000861F5">
        <w:t>geht davon aus</w:t>
      </w:r>
      <w:r>
        <w:t>, demnächst saisonal bis zu zehn Ar</w:t>
      </w:r>
      <w:r w:rsidR="005C19F6">
        <w:t xml:space="preserve">beiter </w:t>
      </w:r>
      <w:r>
        <w:t>beschäftigen</w:t>
      </w:r>
      <w:r w:rsidR="005C19F6">
        <w:t xml:space="preserve"> zu können</w:t>
      </w:r>
      <w:r>
        <w:t xml:space="preserve">. Er beliefert </w:t>
      </w:r>
      <w:r w:rsidR="004921F4">
        <w:t xml:space="preserve">neben Viscauti </w:t>
      </w:r>
      <w:r>
        <w:t xml:space="preserve">zunächst den </w:t>
      </w:r>
      <w:r w:rsidR="00C327E3">
        <w:t>regionalen</w:t>
      </w:r>
      <w:r>
        <w:t xml:space="preserve"> Markt in der Kreisstadt Orhei. </w:t>
      </w:r>
      <w:r w:rsidR="00C327E3">
        <w:t>T</w:t>
      </w:r>
      <w:r>
        <w:t>rotz Ei</w:t>
      </w:r>
      <w:r>
        <w:t>n</w:t>
      </w:r>
      <w:r>
        <w:t xml:space="preserve">fuhrstopps </w:t>
      </w:r>
      <w:r w:rsidR="00C327E3">
        <w:t xml:space="preserve">konnte er </w:t>
      </w:r>
      <w:r>
        <w:t>bereits eingel</w:t>
      </w:r>
      <w:r w:rsidR="000861F5">
        <w:t>egte</w:t>
      </w:r>
      <w:r w:rsidR="00C327E3">
        <w:t xml:space="preserve"> Tomaten nach Russland liefern</w:t>
      </w:r>
      <w:r>
        <w:t xml:space="preserve">. </w:t>
      </w:r>
      <w:r w:rsidR="00CF3911">
        <w:t xml:space="preserve">Zukünftig soll </w:t>
      </w:r>
      <w:r w:rsidR="00F6027E">
        <w:t>die Pr</w:t>
      </w:r>
      <w:r w:rsidR="00F6027E">
        <w:t>o</w:t>
      </w:r>
      <w:r w:rsidR="00F6027E">
        <w:t>duktpalette erwei</w:t>
      </w:r>
      <w:r w:rsidR="00CF3911">
        <w:t xml:space="preserve">tert </w:t>
      </w:r>
      <w:r w:rsidR="00F6027E">
        <w:t xml:space="preserve">und später </w:t>
      </w:r>
      <w:r w:rsidR="00CF3911">
        <w:t>auch in die EU</w:t>
      </w:r>
      <w:r>
        <w:t xml:space="preserve"> </w:t>
      </w:r>
      <w:r w:rsidR="006F5211">
        <w:t>ex</w:t>
      </w:r>
      <w:r w:rsidR="00CF3911">
        <w:t>portiert werden</w:t>
      </w:r>
      <w:r w:rsidR="006F5211">
        <w:t xml:space="preserve"> (über Rumänien).</w:t>
      </w:r>
      <w:r>
        <w:t xml:space="preserve"> </w:t>
      </w:r>
    </w:p>
    <w:p w14:paraId="54675DD2" w14:textId="77777777" w:rsidR="00A20000" w:rsidRPr="00C327E3" w:rsidRDefault="00A20000">
      <w:pPr>
        <w:rPr>
          <w:sz w:val="18"/>
          <w:szCs w:val="18"/>
        </w:rPr>
      </w:pPr>
    </w:p>
    <w:p w14:paraId="574CAE29" w14:textId="004FAE0F" w:rsidR="00C327E3" w:rsidRDefault="00A20000" w:rsidP="00953F57">
      <w:r>
        <w:t xml:space="preserve">Das Know-how </w:t>
      </w:r>
      <w:r w:rsidR="00C327E3">
        <w:t xml:space="preserve">für Produktionssteigerungen </w:t>
      </w:r>
      <w:r>
        <w:t>muss nicht unbedingt durch ein Gartenbaustud</w:t>
      </w:r>
      <w:r>
        <w:t>i</w:t>
      </w:r>
      <w:r>
        <w:t>um in Moskau erworben werden, sondern könnte auch durch einen landwirtschaftlichen Ber</w:t>
      </w:r>
      <w:r>
        <w:t>a</w:t>
      </w:r>
      <w:r w:rsidR="00EC4E39">
        <w:t>tungsdienst erfolgen – d</w:t>
      </w:r>
      <w:r>
        <w:t>en es allerdings nicht</w:t>
      </w:r>
      <w:r w:rsidR="00EC4E39">
        <w:t xml:space="preserve"> gibt</w:t>
      </w:r>
      <w:r>
        <w:t>. Im Dorf selbst werden auf den Grundstücken wie bereits vielfach erwähnt Gartenbau</w:t>
      </w:r>
      <w:r w:rsidR="00ED3E25">
        <w:t>produkte für den eigenen Bedarf und</w:t>
      </w:r>
      <w:r>
        <w:t xml:space="preserve"> den Tauschhandel angebaut. Hier besteht, entsprechende Beratung vorausgesetzt, noch erhebliches Potenzial zur Produktions- und Qualitätssteigerung, wodurch zusätzliche Einkünfte erw</w:t>
      </w:r>
      <w:r w:rsidR="002F342E">
        <w:t>irtschaftet werden könnten. Vor allem</w:t>
      </w:r>
      <w:r>
        <w:t xml:space="preserve"> wäre zu prüfen, inwieweit das bereits oben erwähnte USAID gefördert</w:t>
      </w:r>
      <w:r w:rsidR="00953F57">
        <w:t>e</w:t>
      </w:r>
      <w:r w:rsidR="009D530F">
        <w:t xml:space="preserve"> ACED Programm Hilfestellung leisten könnte. Insbesondere in den Fachgebieten </w:t>
      </w:r>
      <w:r w:rsidR="009D530F" w:rsidRPr="00E5566F">
        <w:rPr>
          <w:i/>
        </w:rPr>
        <w:t>Production technologies</w:t>
      </w:r>
      <w:r w:rsidR="009D530F">
        <w:t xml:space="preserve"> und </w:t>
      </w:r>
      <w:r w:rsidR="009D530F" w:rsidRPr="00E5566F">
        <w:rPr>
          <w:i/>
        </w:rPr>
        <w:t>Post-harvest technologies</w:t>
      </w:r>
      <w:r w:rsidR="009D530F">
        <w:t>.</w:t>
      </w:r>
    </w:p>
    <w:p w14:paraId="6094B598" w14:textId="77777777" w:rsidR="007810EC" w:rsidRDefault="007810EC" w:rsidP="00953F57"/>
    <w:p w14:paraId="440761AF" w14:textId="09802BF1" w:rsidR="007810EC" w:rsidRDefault="007810EC" w:rsidP="00953F57">
      <w:r>
        <w:t xml:space="preserve">Auch ist denkbar, dass der Gertenbauexperte den nebenberuflichen Gartenbauen im Dorf </w:t>
      </w:r>
      <w:r w:rsidR="00BF2F20">
        <w:t>mit Rat und Tat zur Seite steht</w:t>
      </w:r>
      <w:r>
        <w:t xml:space="preserve">. Es entstünde eine </w:t>
      </w:r>
      <w:r w:rsidRPr="007810EC">
        <w:rPr>
          <w:i/>
        </w:rPr>
        <w:t>Win-Win</w:t>
      </w:r>
      <w:r>
        <w:t>-Situation, denn er könnte die Übe</w:t>
      </w:r>
      <w:r>
        <w:t>r</w:t>
      </w:r>
      <w:r>
        <w:t>schüsse zusammen mit seinen Produkten vermarkten, woran auch er verdienen würde.</w:t>
      </w:r>
    </w:p>
    <w:p w14:paraId="2D057FA9" w14:textId="77777777" w:rsidR="007E47F4" w:rsidRPr="007810EC" w:rsidRDefault="007E47F4" w:rsidP="00953F57">
      <w:pPr>
        <w:rPr>
          <w:sz w:val="12"/>
          <w:szCs w:val="12"/>
        </w:rPr>
      </w:pPr>
    </w:p>
    <w:p w14:paraId="67BFCAC8" w14:textId="77777777" w:rsidR="00C327E3" w:rsidRPr="00D00FA2" w:rsidRDefault="00C327E3" w:rsidP="00A20000">
      <w:pPr>
        <w:rPr>
          <w:sz w:val="6"/>
          <w:szCs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99"/>
      </w:tblGrid>
      <w:tr w:rsidR="00D91C78" w14:paraId="3B7992AD" w14:textId="77777777" w:rsidTr="00EC09EA">
        <w:tc>
          <w:tcPr>
            <w:tcW w:w="9998" w:type="dxa"/>
            <w:gridSpan w:val="2"/>
          </w:tcPr>
          <w:p w14:paraId="289D740B" w14:textId="59292B3B" w:rsidR="00D91C78" w:rsidRDefault="00E42B2F" w:rsidP="00E42B2F">
            <w:pPr>
              <w:jc w:val="center"/>
            </w:pPr>
            <w:r>
              <w:t xml:space="preserve"> </w:t>
            </w:r>
            <w:r w:rsidR="00D91C78">
              <w:rPr>
                <w:noProof/>
              </w:rPr>
              <w:drawing>
                <wp:inline distT="0" distB="0" distL="0" distR="0" wp14:anchorId="6D4DE67D" wp14:editId="269A2FE9">
                  <wp:extent cx="1830379" cy="3254307"/>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1935" cy="3257073"/>
                          </a:xfrm>
                          <a:prstGeom prst="rect">
                            <a:avLst/>
                          </a:prstGeom>
                          <a:noFill/>
                          <a:ln>
                            <a:noFill/>
                          </a:ln>
                        </pic:spPr>
                      </pic:pic>
                    </a:graphicData>
                  </a:graphic>
                </wp:inline>
              </w:drawing>
            </w:r>
            <w:r>
              <w:t xml:space="preserve">   </w:t>
            </w:r>
            <w:r w:rsidR="009371DF">
              <w:t xml:space="preserve">  </w:t>
            </w:r>
            <w:r>
              <w:t xml:space="preserve">   </w:t>
            </w:r>
            <w:r w:rsidR="009371DF">
              <w:t xml:space="preserve"> </w:t>
            </w:r>
            <w:r>
              <w:t xml:space="preserve">    </w:t>
            </w:r>
            <w:r w:rsidR="00D91C78">
              <w:rPr>
                <w:noProof/>
              </w:rPr>
              <w:drawing>
                <wp:inline distT="0" distB="0" distL="0" distR="0" wp14:anchorId="4642B6CA" wp14:editId="2500A32C">
                  <wp:extent cx="1715770" cy="3050540"/>
                  <wp:effectExtent l="0" t="0" r="1143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5770" cy="3050540"/>
                          </a:xfrm>
                          <a:prstGeom prst="rect">
                            <a:avLst/>
                          </a:prstGeom>
                          <a:noFill/>
                          <a:ln>
                            <a:noFill/>
                          </a:ln>
                        </pic:spPr>
                      </pic:pic>
                    </a:graphicData>
                  </a:graphic>
                </wp:inline>
              </w:drawing>
            </w:r>
            <w:r>
              <w:t xml:space="preserve"> </w:t>
            </w:r>
            <w:r w:rsidR="009371DF">
              <w:t xml:space="preserve">    </w:t>
            </w:r>
            <w:r>
              <w:t xml:space="preserve">  </w:t>
            </w:r>
            <w:r w:rsidR="009371DF">
              <w:t xml:space="preserve"> </w:t>
            </w:r>
            <w:r>
              <w:t xml:space="preserve">     </w:t>
            </w:r>
            <w:r w:rsidR="00D91C78">
              <w:rPr>
                <w:noProof/>
              </w:rPr>
              <w:drawing>
                <wp:inline distT="0" distB="0" distL="0" distR="0" wp14:anchorId="32D0C1F4" wp14:editId="7C65E480">
                  <wp:extent cx="1715770" cy="3050540"/>
                  <wp:effectExtent l="0" t="0" r="1143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5770" cy="3050540"/>
                          </a:xfrm>
                          <a:prstGeom prst="rect">
                            <a:avLst/>
                          </a:prstGeom>
                          <a:noFill/>
                          <a:ln>
                            <a:noFill/>
                          </a:ln>
                        </pic:spPr>
                      </pic:pic>
                    </a:graphicData>
                  </a:graphic>
                </wp:inline>
              </w:drawing>
            </w:r>
          </w:p>
        </w:tc>
      </w:tr>
      <w:tr w:rsidR="00E42B2F" w:rsidRPr="00E42B2F" w14:paraId="055A7952" w14:textId="77777777" w:rsidTr="00EC09EA">
        <w:tc>
          <w:tcPr>
            <w:tcW w:w="9998" w:type="dxa"/>
            <w:gridSpan w:val="2"/>
          </w:tcPr>
          <w:p w14:paraId="47182BF0" w14:textId="6883E005" w:rsidR="00E42B2F" w:rsidRPr="00E42B2F" w:rsidRDefault="00E42B2F" w:rsidP="00C327E3">
            <w:pPr>
              <w:spacing w:after="120"/>
              <w:jc w:val="center"/>
              <w:rPr>
                <w:i/>
                <w:noProof/>
                <w:sz w:val="20"/>
                <w:szCs w:val="20"/>
              </w:rPr>
            </w:pPr>
            <w:r w:rsidRPr="00E42B2F">
              <w:rPr>
                <w:i/>
                <w:noProof/>
                <w:sz w:val="20"/>
                <w:szCs w:val="20"/>
              </w:rPr>
              <w:t>Gegenwärtig liegt der Schwerpunkt auf der Produktion von hochwerigen Tomaten</w:t>
            </w:r>
            <w:r w:rsidR="00201888">
              <w:rPr>
                <w:i/>
                <w:noProof/>
                <w:sz w:val="20"/>
                <w:szCs w:val="20"/>
              </w:rPr>
              <w:t xml:space="preserve">. Die Kulturen werden zeitlich so gelegt, dass </w:t>
            </w:r>
            <w:r w:rsidR="001674F8">
              <w:rPr>
                <w:i/>
                <w:noProof/>
                <w:sz w:val="20"/>
                <w:szCs w:val="20"/>
              </w:rPr>
              <w:t xml:space="preserve">zwei Ernten im Jahr </w:t>
            </w:r>
            <w:r w:rsidR="00C327E3">
              <w:rPr>
                <w:i/>
                <w:noProof/>
                <w:sz w:val="20"/>
                <w:szCs w:val="20"/>
              </w:rPr>
              <w:t xml:space="preserve">ausserhalb der Spitzenzeiten </w:t>
            </w:r>
            <w:r w:rsidR="001674F8">
              <w:rPr>
                <w:i/>
                <w:noProof/>
                <w:sz w:val="20"/>
                <w:szCs w:val="20"/>
              </w:rPr>
              <w:t>anfallen</w:t>
            </w:r>
            <w:r w:rsidR="00C327E3">
              <w:rPr>
                <w:i/>
                <w:noProof/>
                <w:sz w:val="20"/>
                <w:szCs w:val="20"/>
              </w:rPr>
              <w:t>, um höhere Preise zu erzielen.</w:t>
            </w:r>
          </w:p>
        </w:tc>
      </w:tr>
      <w:tr w:rsidR="00E52CD4" w14:paraId="25AAE059" w14:textId="77777777" w:rsidTr="00A20000">
        <w:tc>
          <w:tcPr>
            <w:tcW w:w="4999" w:type="dxa"/>
          </w:tcPr>
          <w:p w14:paraId="41FCD808" w14:textId="6CC58BE0" w:rsidR="00E52CD4" w:rsidRDefault="00201888">
            <w:r>
              <w:rPr>
                <w:noProof/>
              </w:rPr>
              <w:drawing>
                <wp:inline distT="0" distB="0" distL="0" distR="0" wp14:anchorId="69C97E5A" wp14:editId="26D8F897">
                  <wp:extent cx="4062095" cy="2289810"/>
                  <wp:effectExtent l="0" t="0" r="1905"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tc>
        <w:tc>
          <w:tcPr>
            <w:tcW w:w="4999" w:type="dxa"/>
          </w:tcPr>
          <w:p w14:paraId="1BF874F0" w14:textId="4A425D07" w:rsidR="00E52CD4" w:rsidRDefault="00D91C78">
            <w:r>
              <w:rPr>
                <w:noProof/>
              </w:rPr>
              <w:drawing>
                <wp:inline distT="0" distB="0" distL="0" distR="0" wp14:anchorId="6FA057AB" wp14:editId="0F18ECD5">
                  <wp:extent cx="4062095" cy="2289810"/>
                  <wp:effectExtent l="0" t="0" r="1905"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tc>
      </w:tr>
      <w:tr w:rsidR="00201888" w:rsidRPr="00201888" w14:paraId="5EF32210" w14:textId="77777777" w:rsidTr="00A20000">
        <w:tc>
          <w:tcPr>
            <w:tcW w:w="4999" w:type="dxa"/>
          </w:tcPr>
          <w:p w14:paraId="76237D7C" w14:textId="6D15C5F3" w:rsidR="00201888" w:rsidRPr="00201888" w:rsidRDefault="00642713" w:rsidP="00410038">
            <w:pPr>
              <w:jc w:val="center"/>
              <w:rPr>
                <w:i/>
                <w:noProof/>
                <w:sz w:val="20"/>
                <w:szCs w:val="20"/>
              </w:rPr>
            </w:pPr>
            <w:r>
              <w:rPr>
                <w:i/>
                <w:noProof/>
                <w:sz w:val="20"/>
                <w:szCs w:val="20"/>
              </w:rPr>
              <w:t xml:space="preserve">Der Gartenbauexperte </w:t>
            </w:r>
            <w:r w:rsidR="005C19F6">
              <w:rPr>
                <w:i/>
                <w:noProof/>
                <w:sz w:val="20"/>
                <w:szCs w:val="20"/>
              </w:rPr>
              <w:t xml:space="preserve">experimentiert auch </w:t>
            </w:r>
            <w:r w:rsidR="00201888" w:rsidRPr="00201888">
              <w:rPr>
                <w:i/>
                <w:noProof/>
                <w:sz w:val="20"/>
                <w:szCs w:val="20"/>
              </w:rPr>
              <w:t>mit Paprika</w:t>
            </w:r>
            <w:r w:rsidR="005C19F6">
              <w:rPr>
                <w:i/>
                <w:noProof/>
                <w:sz w:val="20"/>
                <w:szCs w:val="20"/>
              </w:rPr>
              <w:t>; die Ergebnisse sind vielversprechend</w:t>
            </w:r>
            <w:r w:rsidR="0095188B">
              <w:rPr>
                <w:i/>
                <w:noProof/>
                <w:sz w:val="20"/>
                <w:szCs w:val="20"/>
              </w:rPr>
              <w:t>.</w:t>
            </w:r>
          </w:p>
        </w:tc>
        <w:tc>
          <w:tcPr>
            <w:tcW w:w="4999" w:type="dxa"/>
          </w:tcPr>
          <w:p w14:paraId="4A9205BE" w14:textId="3F24F56C" w:rsidR="00201888" w:rsidRPr="00201888" w:rsidRDefault="00201888" w:rsidP="00410038">
            <w:pPr>
              <w:jc w:val="center"/>
              <w:rPr>
                <w:i/>
                <w:noProof/>
                <w:sz w:val="20"/>
                <w:szCs w:val="20"/>
              </w:rPr>
            </w:pPr>
            <w:r w:rsidRPr="00201888">
              <w:rPr>
                <w:i/>
                <w:noProof/>
                <w:sz w:val="20"/>
                <w:szCs w:val="20"/>
              </w:rPr>
              <w:t xml:space="preserve">Durch die Alufolie werden einfallende Sonenstrahlen reflektiert </w:t>
            </w:r>
            <w:r>
              <w:rPr>
                <w:i/>
                <w:noProof/>
                <w:sz w:val="20"/>
                <w:szCs w:val="20"/>
              </w:rPr>
              <w:t>und fördern den Reifeprozess</w:t>
            </w:r>
            <w:r w:rsidR="0095188B">
              <w:rPr>
                <w:i/>
                <w:noProof/>
                <w:sz w:val="20"/>
                <w:szCs w:val="20"/>
              </w:rPr>
              <w:t>.</w:t>
            </w:r>
          </w:p>
        </w:tc>
      </w:tr>
    </w:tbl>
    <w:p w14:paraId="5CC2B4DD" w14:textId="77777777" w:rsidR="00E52CD4" w:rsidRPr="00FE4B9B" w:rsidRDefault="00E52CD4">
      <w:pPr>
        <w:rPr>
          <w:sz w:val="6"/>
          <w:szCs w:val="6"/>
        </w:rPr>
      </w:pPr>
    </w:p>
    <w:p w14:paraId="7FA4E75C" w14:textId="77777777" w:rsidR="003179BA" w:rsidRDefault="003179BA"/>
    <w:p w14:paraId="0F9810FF" w14:textId="6D787CE8" w:rsidR="007248C0" w:rsidRDefault="00A20000">
      <w:r>
        <w:t xml:space="preserve">Beispiele für </w:t>
      </w:r>
      <w:r w:rsidR="00BF2F20">
        <w:t xml:space="preserve">das Potenzial des </w:t>
      </w:r>
      <w:r>
        <w:t>gartenbaulichen Nebenerwerb</w:t>
      </w:r>
      <w:r w:rsidR="00BF2F20">
        <w:t>s</w:t>
      </w:r>
      <w:r>
        <w:t>:</w:t>
      </w:r>
    </w:p>
    <w:p w14:paraId="74A021C3" w14:textId="77777777" w:rsidR="00A20000" w:rsidRPr="00D00FA2" w:rsidRDefault="00A20000">
      <w:pPr>
        <w:rPr>
          <w:sz w:val="6"/>
          <w:szCs w:val="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99"/>
      </w:tblGrid>
      <w:tr w:rsidR="007248C0" w14:paraId="6B550725" w14:textId="77777777" w:rsidTr="00D21B62">
        <w:tc>
          <w:tcPr>
            <w:tcW w:w="4999" w:type="dxa"/>
          </w:tcPr>
          <w:p w14:paraId="74F3654B" w14:textId="2F5F48A9" w:rsidR="007248C0" w:rsidRDefault="009B4197">
            <w:r>
              <w:rPr>
                <w:noProof/>
              </w:rPr>
              <w:drawing>
                <wp:inline distT="0" distB="0" distL="0" distR="0" wp14:anchorId="1E830159" wp14:editId="727B0A1A">
                  <wp:extent cx="3507126" cy="1977879"/>
                  <wp:effectExtent l="0" t="0" r="0" b="381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09081" cy="1978981"/>
                          </a:xfrm>
                          <a:prstGeom prst="rect">
                            <a:avLst/>
                          </a:prstGeom>
                          <a:noFill/>
                          <a:ln>
                            <a:noFill/>
                          </a:ln>
                        </pic:spPr>
                      </pic:pic>
                    </a:graphicData>
                  </a:graphic>
                </wp:inline>
              </w:drawing>
            </w:r>
          </w:p>
        </w:tc>
        <w:tc>
          <w:tcPr>
            <w:tcW w:w="4999" w:type="dxa"/>
          </w:tcPr>
          <w:p w14:paraId="3881EC5A" w14:textId="6E94D0FE" w:rsidR="007248C0" w:rsidRDefault="00262C20" w:rsidP="00EB2B88">
            <w:pPr>
              <w:ind w:right="-141"/>
            </w:pPr>
            <w:r>
              <w:rPr>
                <w:rFonts w:ascii="Arial" w:hAnsi="Arial" w:cs="Arial"/>
                <w:i/>
                <w:noProof/>
                <w:sz w:val="20"/>
                <w:szCs w:val="20"/>
              </w:rPr>
              <w:drawing>
                <wp:inline distT="0" distB="0" distL="0" distR="0" wp14:anchorId="5E229B74" wp14:editId="1A1F0283">
                  <wp:extent cx="3508732" cy="1977879"/>
                  <wp:effectExtent l="0" t="0" r="0" b="3810"/>
                  <wp:docPr id="3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10870" cy="1979084"/>
                          </a:xfrm>
                          <a:prstGeom prst="rect">
                            <a:avLst/>
                          </a:prstGeom>
                          <a:noFill/>
                          <a:ln>
                            <a:noFill/>
                          </a:ln>
                        </pic:spPr>
                      </pic:pic>
                    </a:graphicData>
                  </a:graphic>
                </wp:inline>
              </w:drawing>
            </w:r>
          </w:p>
        </w:tc>
      </w:tr>
      <w:tr w:rsidR="00262C20" w:rsidRPr="0064395D" w14:paraId="22F2C133" w14:textId="77777777" w:rsidTr="00262C20">
        <w:tc>
          <w:tcPr>
            <w:tcW w:w="4999" w:type="dxa"/>
          </w:tcPr>
          <w:p w14:paraId="58CFA1A6" w14:textId="23F604D4" w:rsidR="00262C20" w:rsidRPr="0064395D" w:rsidRDefault="00262C20" w:rsidP="003F424C">
            <w:pPr>
              <w:spacing w:after="120"/>
              <w:jc w:val="center"/>
              <w:rPr>
                <w:i/>
                <w:sz w:val="20"/>
                <w:szCs w:val="20"/>
              </w:rPr>
            </w:pPr>
            <w:r>
              <w:rPr>
                <w:i/>
                <w:sz w:val="20"/>
                <w:szCs w:val="20"/>
              </w:rPr>
              <w:t>Pferdefuhrwerke sind nach wie vor gängiges Transpor</w:t>
            </w:r>
            <w:r>
              <w:rPr>
                <w:i/>
                <w:sz w:val="20"/>
                <w:szCs w:val="20"/>
              </w:rPr>
              <w:t>t</w:t>
            </w:r>
            <w:r>
              <w:rPr>
                <w:i/>
                <w:sz w:val="20"/>
                <w:szCs w:val="20"/>
              </w:rPr>
              <w:t>mittel für</w:t>
            </w:r>
            <w:r w:rsidRPr="0064395D">
              <w:rPr>
                <w:i/>
                <w:sz w:val="20"/>
                <w:szCs w:val="20"/>
              </w:rPr>
              <w:t xml:space="preserve"> </w:t>
            </w:r>
            <w:r w:rsidR="003F424C">
              <w:rPr>
                <w:i/>
                <w:sz w:val="20"/>
                <w:szCs w:val="20"/>
              </w:rPr>
              <w:t xml:space="preserve">Nebenerwerbs- und </w:t>
            </w:r>
            <w:r w:rsidRPr="0064395D">
              <w:rPr>
                <w:i/>
                <w:sz w:val="20"/>
                <w:szCs w:val="20"/>
              </w:rPr>
              <w:t>Subsistenzbauern</w:t>
            </w:r>
            <w:r>
              <w:rPr>
                <w:i/>
                <w:sz w:val="20"/>
                <w:szCs w:val="20"/>
              </w:rPr>
              <w:t>.</w:t>
            </w:r>
          </w:p>
        </w:tc>
        <w:tc>
          <w:tcPr>
            <w:tcW w:w="4999" w:type="dxa"/>
          </w:tcPr>
          <w:p w14:paraId="71B76035" w14:textId="575C926E" w:rsidR="00262C20" w:rsidRPr="00E03BFE" w:rsidRDefault="00262C20" w:rsidP="00D21B62">
            <w:pPr>
              <w:spacing w:after="120"/>
              <w:jc w:val="center"/>
              <w:rPr>
                <w:i/>
                <w:sz w:val="20"/>
                <w:szCs w:val="20"/>
              </w:rPr>
            </w:pPr>
            <w:r w:rsidRPr="00E03BFE">
              <w:rPr>
                <w:rFonts w:cs="Arial"/>
                <w:i/>
                <w:noProof/>
                <w:sz w:val="20"/>
                <w:szCs w:val="20"/>
              </w:rPr>
              <w:t>Transportmittel eines örtlichen Handwerkers</w:t>
            </w:r>
            <w:r w:rsidR="00010DC6" w:rsidRPr="00E03BFE">
              <w:rPr>
                <w:rFonts w:cs="Arial"/>
                <w:i/>
                <w:noProof/>
                <w:sz w:val="20"/>
                <w:szCs w:val="20"/>
              </w:rPr>
              <w:t xml:space="preserve"> zum Transport kleinerer Lasten.</w:t>
            </w:r>
          </w:p>
        </w:tc>
      </w:tr>
      <w:tr w:rsidR="00D21B62" w14:paraId="5E3646C1" w14:textId="77777777" w:rsidTr="00D21B62">
        <w:tc>
          <w:tcPr>
            <w:tcW w:w="4999" w:type="dxa"/>
          </w:tcPr>
          <w:p w14:paraId="72F1CE45" w14:textId="2B96B501" w:rsidR="00D21B62" w:rsidRDefault="00D21B62">
            <w:pPr>
              <w:rPr>
                <w:noProof/>
              </w:rPr>
            </w:pPr>
            <w:r>
              <w:rPr>
                <w:noProof/>
              </w:rPr>
              <w:drawing>
                <wp:inline distT="0" distB="0" distL="0" distR="0" wp14:anchorId="4FAAA4E1" wp14:editId="70AF951B">
                  <wp:extent cx="3372358" cy="1901005"/>
                  <wp:effectExtent l="0" t="0" r="6350" b="4445"/>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74538" cy="1902234"/>
                          </a:xfrm>
                          <a:prstGeom prst="rect">
                            <a:avLst/>
                          </a:prstGeom>
                          <a:noFill/>
                          <a:ln>
                            <a:noFill/>
                          </a:ln>
                        </pic:spPr>
                      </pic:pic>
                    </a:graphicData>
                  </a:graphic>
                </wp:inline>
              </w:drawing>
            </w:r>
          </w:p>
        </w:tc>
        <w:tc>
          <w:tcPr>
            <w:tcW w:w="4999" w:type="dxa"/>
          </w:tcPr>
          <w:p w14:paraId="41831E82" w14:textId="05B83A27" w:rsidR="00D21B62" w:rsidRDefault="00275161">
            <w:pPr>
              <w:rPr>
                <w:noProof/>
              </w:rPr>
            </w:pPr>
            <w:r>
              <w:rPr>
                <w:noProof/>
              </w:rPr>
              <w:drawing>
                <wp:inline distT="0" distB="0" distL="0" distR="0" wp14:anchorId="40DEB03D" wp14:editId="51439CBC">
                  <wp:extent cx="3399734" cy="1916437"/>
                  <wp:effectExtent l="0" t="0" r="4445"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0841" cy="1917061"/>
                          </a:xfrm>
                          <a:prstGeom prst="rect">
                            <a:avLst/>
                          </a:prstGeom>
                          <a:noFill/>
                          <a:ln>
                            <a:noFill/>
                          </a:ln>
                        </pic:spPr>
                      </pic:pic>
                    </a:graphicData>
                  </a:graphic>
                </wp:inline>
              </w:drawing>
            </w:r>
          </w:p>
        </w:tc>
      </w:tr>
      <w:tr w:rsidR="00D21B62" w14:paraId="2A01FBC7" w14:textId="77777777" w:rsidTr="00D21B62">
        <w:tc>
          <w:tcPr>
            <w:tcW w:w="4999" w:type="dxa"/>
          </w:tcPr>
          <w:p w14:paraId="59827D40" w14:textId="48AF6927" w:rsidR="00D21B62" w:rsidRDefault="00D21B62" w:rsidP="00C8475A">
            <w:pPr>
              <w:spacing w:after="120"/>
              <w:jc w:val="center"/>
              <w:rPr>
                <w:noProof/>
              </w:rPr>
            </w:pPr>
            <w:r>
              <w:rPr>
                <w:i/>
                <w:sz w:val="20"/>
                <w:szCs w:val="20"/>
              </w:rPr>
              <w:t xml:space="preserve">Potenzial: </w:t>
            </w:r>
            <w:r w:rsidR="00C8475A">
              <w:rPr>
                <w:i/>
                <w:sz w:val="20"/>
                <w:szCs w:val="20"/>
              </w:rPr>
              <w:t>Großes</w:t>
            </w:r>
            <w:r>
              <w:rPr>
                <w:i/>
                <w:sz w:val="20"/>
                <w:szCs w:val="20"/>
              </w:rPr>
              <w:t xml:space="preserve"> </w:t>
            </w:r>
            <w:r w:rsidRPr="0064395D">
              <w:rPr>
                <w:i/>
                <w:sz w:val="20"/>
                <w:szCs w:val="20"/>
              </w:rPr>
              <w:t xml:space="preserve">Grundstück </w:t>
            </w:r>
            <w:r w:rsidR="00C8475A">
              <w:rPr>
                <w:i/>
                <w:sz w:val="20"/>
                <w:szCs w:val="20"/>
              </w:rPr>
              <w:t>mit Garten</w:t>
            </w:r>
            <w:r w:rsidR="001C2812">
              <w:rPr>
                <w:i/>
                <w:sz w:val="20"/>
                <w:szCs w:val="20"/>
              </w:rPr>
              <w:t>.</w:t>
            </w:r>
          </w:p>
        </w:tc>
        <w:tc>
          <w:tcPr>
            <w:tcW w:w="4999" w:type="dxa"/>
          </w:tcPr>
          <w:p w14:paraId="7E0BE94C" w14:textId="2C2BF9DA" w:rsidR="00D21B62" w:rsidRDefault="00275161" w:rsidP="00410038">
            <w:pPr>
              <w:spacing w:after="120"/>
              <w:jc w:val="center"/>
              <w:rPr>
                <w:noProof/>
              </w:rPr>
            </w:pPr>
            <w:r>
              <w:rPr>
                <w:i/>
                <w:sz w:val="20"/>
                <w:szCs w:val="20"/>
              </w:rPr>
              <w:t>Jeder Haushalt hält sich Hühner für den Eigenbedarf.</w:t>
            </w:r>
          </w:p>
        </w:tc>
      </w:tr>
      <w:tr w:rsidR="007248C0" w14:paraId="4B12C25C" w14:textId="77777777" w:rsidTr="00D21B62">
        <w:tc>
          <w:tcPr>
            <w:tcW w:w="4999" w:type="dxa"/>
          </w:tcPr>
          <w:p w14:paraId="68DA92AA" w14:textId="379E6FAD" w:rsidR="007248C0" w:rsidRDefault="009B4197">
            <w:r>
              <w:rPr>
                <w:noProof/>
              </w:rPr>
              <w:drawing>
                <wp:inline distT="0" distB="0" distL="0" distR="0" wp14:anchorId="5B9DD379" wp14:editId="149BC9EE">
                  <wp:extent cx="4062095" cy="2289810"/>
                  <wp:effectExtent l="0" t="0" r="190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tc>
        <w:tc>
          <w:tcPr>
            <w:tcW w:w="4999" w:type="dxa"/>
          </w:tcPr>
          <w:p w14:paraId="2439738E" w14:textId="651D0167" w:rsidR="007248C0" w:rsidRDefault="009B4197">
            <w:r>
              <w:rPr>
                <w:noProof/>
              </w:rPr>
              <w:drawing>
                <wp:inline distT="0" distB="0" distL="0" distR="0" wp14:anchorId="22567E41" wp14:editId="1D2665D3">
                  <wp:extent cx="4062095" cy="2289810"/>
                  <wp:effectExtent l="0" t="0" r="1905"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tc>
      </w:tr>
      <w:tr w:rsidR="009B4197" w:rsidRPr="0064395D" w14:paraId="2FBF307E" w14:textId="77777777" w:rsidTr="00D21B62">
        <w:tc>
          <w:tcPr>
            <w:tcW w:w="4999" w:type="dxa"/>
          </w:tcPr>
          <w:p w14:paraId="2B740CB7" w14:textId="61A4A5FD" w:rsidR="009B4197" w:rsidRPr="0064395D" w:rsidRDefault="0066557F" w:rsidP="00410038">
            <w:pPr>
              <w:jc w:val="center"/>
              <w:rPr>
                <w:i/>
                <w:sz w:val="20"/>
                <w:szCs w:val="20"/>
              </w:rPr>
            </w:pPr>
            <w:r w:rsidRPr="0064395D">
              <w:rPr>
                <w:i/>
                <w:sz w:val="20"/>
                <w:szCs w:val="20"/>
              </w:rPr>
              <w:t>Innerörtliche Anbaufläche</w:t>
            </w:r>
            <w:r w:rsidR="00087750" w:rsidRPr="0064395D">
              <w:rPr>
                <w:i/>
                <w:sz w:val="20"/>
                <w:szCs w:val="20"/>
              </w:rPr>
              <w:t xml:space="preserve"> </w:t>
            </w:r>
            <w:r w:rsidR="00246BB5">
              <w:rPr>
                <w:i/>
                <w:sz w:val="20"/>
                <w:szCs w:val="20"/>
              </w:rPr>
              <w:t xml:space="preserve">gartenbaulicher Produkte </w:t>
            </w:r>
            <w:r w:rsidR="00410038">
              <w:rPr>
                <w:i/>
                <w:sz w:val="20"/>
                <w:szCs w:val="20"/>
              </w:rPr>
              <w:br/>
            </w:r>
            <w:r w:rsidR="00246BB5">
              <w:rPr>
                <w:i/>
                <w:sz w:val="20"/>
                <w:szCs w:val="20"/>
              </w:rPr>
              <w:t>für den lokalen</w:t>
            </w:r>
            <w:r w:rsidR="00087750" w:rsidRPr="0064395D">
              <w:rPr>
                <w:i/>
                <w:sz w:val="20"/>
                <w:szCs w:val="20"/>
              </w:rPr>
              <w:t xml:space="preserve"> </w:t>
            </w:r>
            <w:r w:rsidR="00C404B1">
              <w:rPr>
                <w:i/>
                <w:sz w:val="20"/>
                <w:szCs w:val="20"/>
              </w:rPr>
              <w:t xml:space="preserve">und regionalen </w:t>
            </w:r>
            <w:r w:rsidR="00087750" w:rsidRPr="0064395D">
              <w:rPr>
                <w:i/>
                <w:sz w:val="20"/>
                <w:szCs w:val="20"/>
              </w:rPr>
              <w:t>Markt</w:t>
            </w:r>
            <w:r w:rsidR="00041476">
              <w:rPr>
                <w:i/>
                <w:sz w:val="20"/>
                <w:szCs w:val="20"/>
              </w:rPr>
              <w:t>.</w:t>
            </w:r>
          </w:p>
        </w:tc>
        <w:tc>
          <w:tcPr>
            <w:tcW w:w="4999" w:type="dxa"/>
          </w:tcPr>
          <w:p w14:paraId="1E1892A9" w14:textId="3E53EDD4" w:rsidR="009B4197" w:rsidRPr="0064395D" w:rsidRDefault="00087750" w:rsidP="007F2DB4">
            <w:pPr>
              <w:jc w:val="center"/>
              <w:rPr>
                <w:i/>
                <w:sz w:val="20"/>
                <w:szCs w:val="20"/>
              </w:rPr>
            </w:pPr>
            <w:r w:rsidRPr="0064395D">
              <w:rPr>
                <w:i/>
                <w:sz w:val="20"/>
                <w:szCs w:val="20"/>
              </w:rPr>
              <w:t>Auch innerörtlich benutzen einige Nebenerwerbs</w:t>
            </w:r>
            <w:r w:rsidR="00410038">
              <w:rPr>
                <w:i/>
                <w:sz w:val="20"/>
                <w:szCs w:val="20"/>
              </w:rPr>
              <w:t>-</w:t>
            </w:r>
            <w:r w:rsidRPr="0064395D">
              <w:rPr>
                <w:i/>
                <w:sz w:val="20"/>
                <w:szCs w:val="20"/>
              </w:rPr>
              <w:t xml:space="preserve">gartenbauer </w:t>
            </w:r>
            <w:r w:rsidR="007F2DB4">
              <w:rPr>
                <w:i/>
                <w:sz w:val="20"/>
                <w:szCs w:val="20"/>
              </w:rPr>
              <w:t>Plastik</w:t>
            </w:r>
            <w:r w:rsidR="004F5D83">
              <w:rPr>
                <w:i/>
                <w:sz w:val="20"/>
                <w:szCs w:val="20"/>
              </w:rPr>
              <w:t>folien</w:t>
            </w:r>
            <w:r w:rsidR="007F2DB4">
              <w:rPr>
                <w:i/>
                <w:sz w:val="20"/>
                <w:szCs w:val="20"/>
              </w:rPr>
              <w:t>g</w:t>
            </w:r>
            <w:r w:rsidRPr="0064395D">
              <w:rPr>
                <w:i/>
                <w:sz w:val="20"/>
                <w:szCs w:val="20"/>
              </w:rPr>
              <w:t>ewächshäuser</w:t>
            </w:r>
            <w:r w:rsidR="00041476">
              <w:rPr>
                <w:i/>
                <w:sz w:val="20"/>
                <w:szCs w:val="20"/>
              </w:rPr>
              <w:t>.</w:t>
            </w:r>
          </w:p>
        </w:tc>
      </w:tr>
    </w:tbl>
    <w:p w14:paraId="5E4932B6" w14:textId="77777777" w:rsidR="00895E16" w:rsidRDefault="00895E16" w:rsidP="00895E16">
      <w:pPr>
        <w:ind w:left="284" w:hanging="284"/>
        <w:rPr>
          <w:rFonts w:ascii="Arial" w:hAnsi="Arial" w:cs="Arial"/>
        </w:rPr>
      </w:pPr>
      <w:bookmarkStart w:id="18" w:name="_Toc272238850"/>
    </w:p>
    <w:p w14:paraId="20207B4D" w14:textId="6F9F985C" w:rsidR="00065957" w:rsidRDefault="00065957" w:rsidP="00065957">
      <w:pPr>
        <w:pStyle w:val="Beschriftung"/>
        <w:keepNext/>
        <w:spacing w:after="60"/>
      </w:pPr>
      <w:bookmarkStart w:id="19" w:name="_Toc272580547"/>
      <w:r>
        <w:t xml:space="preserve">Anm.  </w:t>
      </w:r>
      <w:r w:rsidR="00D5425B">
        <w:fldChar w:fldCharType="begin"/>
      </w:r>
      <w:r w:rsidR="00D5425B">
        <w:instrText xml:space="preserve"> SEQ Anm._ \* ARABIC </w:instrText>
      </w:r>
      <w:r w:rsidR="00D5425B">
        <w:fldChar w:fldCharType="separate"/>
      </w:r>
      <w:r w:rsidR="007C2712">
        <w:rPr>
          <w:noProof/>
        </w:rPr>
        <w:t>5</w:t>
      </w:r>
      <w:r w:rsidR="00D5425B">
        <w:rPr>
          <w:noProof/>
        </w:rPr>
        <w:fldChar w:fldCharType="end"/>
      </w:r>
      <w:r>
        <w:t xml:space="preserve">: </w:t>
      </w:r>
      <w:r w:rsidR="00CE59AC">
        <w:t xml:space="preserve">Förderung </w:t>
      </w:r>
      <w:r>
        <w:t>Nebenerwerbsgartenbau</w:t>
      </w:r>
      <w:bookmarkEnd w:id="19"/>
    </w:p>
    <w:p w14:paraId="6BFDF83B" w14:textId="3442F6E8" w:rsidR="00895E16" w:rsidRPr="008C5F41" w:rsidRDefault="00895E16" w:rsidP="00895E16">
      <w:pPr>
        <w:ind w:left="284" w:hanging="284"/>
        <w:rPr>
          <w:rFonts w:ascii="Arial" w:hAnsi="Arial" w:cs="Arial"/>
          <w:b/>
          <w:i/>
          <w:sz w:val="22"/>
          <w:szCs w:val="22"/>
        </w:rPr>
      </w:pPr>
      <w:r w:rsidRPr="001C5AA4">
        <w:rPr>
          <w:rFonts w:ascii="Arial" w:hAnsi="Arial" w:cs="Arial"/>
        </w:rPr>
        <w:sym w:font="Wingdings" w:char="F0E0"/>
      </w:r>
      <w:r>
        <w:rPr>
          <w:rFonts w:ascii="Arial" w:hAnsi="Arial" w:cs="Arial"/>
        </w:rPr>
        <w:tab/>
      </w:r>
      <w:r w:rsidRPr="007F562B">
        <w:rPr>
          <w:rFonts w:ascii="Arial" w:hAnsi="Arial" w:cs="Arial"/>
          <w:b/>
          <w:i/>
          <w:sz w:val="22"/>
          <w:szCs w:val="22"/>
        </w:rPr>
        <w:t xml:space="preserve">Der </w:t>
      </w:r>
      <w:r w:rsidR="009740E3">
        <w:rPr>
          <w:rFonts w:ascii="Arial" w:hAnsi="Arial" w:cs="Arial"/>
          <w:b/>
          <w:i/>
          <w:sz w:val="22"/>
          <w:szCs w:val="22"/>
        </w:rPr>
        <w:t>Nebenerwerbsgartenbau</w:t>
      </w:r>
      <w:r w:rsidRPr="007F562B">
        <w:rPr>
          <w:rFonts w:ascii="Arial" w:hAnsi="Arial" w:cs="Arial"/>
          <w:b/>
          <w:i/>
          <w:sz w:val="22"/>
          <w:szCs w:val="22"/>
        </w:rPr>
        <w:t xml:space="preserve"> hat Potenzial: Mittels eines gartenbaulichen Beratungsdien</w:t>
      </w:r>
      <w:r w:rsidRPr="007F562B">
        <w:rPr>
          <w:rFonts w:ascii="Arial" w:hAnsi="Arial" w:cs="Arial"/>
          <w:b/>
          <w:i/>
          <w:sz w:val="22"/>
          <w:szCs w:val="22"/>
        </w:rPr>
        <w:t>s</w:t>
      </w:r>
      <w:r w:rsidRPr="007F562B">
        <w:rPr>
          <w:rFonts w:ascii="Arial" w:hAnsi="Arial" w:cs="Arial"/>
          <w:b/>
          <w:i/>
          <w:sz w:val="22"/>
          <w:szCs w:val="22"/>
        </w:rPr>
        <w:t>tes</w:t>
      </w:r>
      <w:r w:rsidR="008C5F41">
        <w:rPr>
          <w:rFonts w:ascii="Arial" w:hAnsi="Arial" w:cs="Arial"/>
          <w:b/>
          <w:i/>
          <w:sz w:val="22"/>
          <w:szCs w:val="22"/>
        </w:rPr>
        <w:t xml:space="preserve"> durch das AECD-USAID Projekt</w:t>
      </w:r>
      <w:r w:rsidRPr="007F562B">
        <w:rPr>
          <w:rFonts w:ascii="Arial" w:hAnsi="Arial" w:cs="Arial"/>
          <w:b/>
          <w:i/>
          <w:sz w:val="22"/>
          <w:szCs w:val="22"/>
        </w:rPr>
        <w:t xml:space="preserve"> könnten Produktions- und Qualitätssteigerungen zur Erwirtschaftung zusätzlicher Einkünfte realisiert werden</w:t>
      </w:r>
      <w:r w:rsidRPr="008C5F41">
        <w:rPr>
          <w:rFonts w:ascii="Arial" w:hAnsi="Arial" w:cs="Arial"/>
          <w:b/>
          <w:i/>
          <w:sz w:val="22"/>
          <w:szCs w:val="22"/>
        </w:rPr>
        <w:t xml:space="preserve">. </w:t>
      </w:r>
      <w:r w:rsidR="008C5F41" w:rsidRPr="008C5F41">
        <w:rPr>
          <w:rFonts w:ascii="Arial" w:hAnsi="Arial" w:cs="Arial"/>
          <w:b/>
          <w:i/>
          <w:sz w:val="22"/>
          <w:szCs w:val="22"/>
        </w:rPr>
        <w:t>In diesem Zusammenhang ist die Gründung von Produktions- und Vermarktungsgenossenschaften ins Auge zu fassen.</w:t>
      </w:r>
    </w:p>
    <w:p w14:paraId="5298C281" w14:textId="77777777" w:rsidR="009740E3" w:rsidRDefault="009740E3" w:rsidP="009740E3"/>
    <w:p w14:paraId="0806F0F6" w14:textId="225694E3" w:rsidR="009740E3" w:rsidRDefault="007810EC" w:rsidP="009740E3">
      <w:r>
        <w:t xml:space="preserve">Für den </w:t>
      </w:r>
      <w:r w:rsidR="009740E3">
        <w:t>Nebenerwerbsgartenbau könnte</w:t>
      </w:r>
      <w:r>
        <w:t>n</w:t>
      </w:r>
      <w:r w:rsidR="009740E3">
        <w:t xml:space="preserve"> </w:t>
      </w:r>
      <w:r>
        <w:t xml:space="preserve">in einer zweiten Phase </w:t>
      </w:r>
      <w:r w:rsidR="009740E3">
        <w:t xml:space="preserve">auch Flächen </w:t>
      </w:r>
      <w:r>
        <w:t>hinzu gepachtet werden</w:t>
      </w:r>
      <w:r w:rsidR="009740E3">
        <w:t>.</w:t>
      </w:r>
    </w:p>
    <w:p w14:paraId="3731B19C" w14:textId="77777777" w:rsidR="00EA3579" w:rsidRDefault="00EA3579">
      <w:pPr>
        <w:rPr>
          <w:rFonts w:asciiTheme="majorHAnsi" w:eastAsiaTheme="majorEastAsia" w:hAnsiTheme="majorHAnsi" w:cstheme="majorBidi"/>
          <w:b/>
          <w:bCs/>
        </w:rPr>
      </w:pPr>
      <w:r>
        <w:br w:type="page"/>
      </w:r>
    </w:p>
    <w:p w14:paraId="12AC8505" w14:textId="4BE1F99C" w:rsidR="003E2D05" w:rsidRPr="005F5CB0" w:rsidRDefault="003E2D05" w:rsidP="00EA3579">
      <w:pPr>
        <w:pStyle w:val="berschrift3"/>
        <w:spacing w:before="120"/>
        <w:rPr>
          <w:color w:val="auto"/>
        </w:rPr>
      </w:pPr>
      <w:r w:rsidRPr="005F5CB0">
        <w:rPr>
          <w:color w:val="auto"/>
        </w:rPr>
        <w:t>3.4 Imkerei und Fischerei</w:t>
      </w:r>
      <w:bookmarkEnd w:id="18"/>
    </w:p>
    <w:p w14:paraId="7F77C975" w14:textId="77777777" w:rsidR="003E2D05" w:rsidRPr="003E2D05" w:rsidRDefault="003E2D05">
      <w:pPr>
        <w:rPr>
          <w:sz w:val="12"/>
          <w:szCs w:val="12"/>
        </w:rPr>
      </w:pPr>
    </w:p>
    <w:p w14:paraId="3D8F11BD" w14:textId="43839C30" w:rsidR="003179BA" w:rsidRDefault="003179BA" w:rsidP="003179BA">
      <w:r>
        <w:t>Ein weiteres Potenzial stellen Imkerei und Fischerei dar. Die angetroffenen Fischer (Foto) a</w:t>
      </w:r>
      <w:r>
        <w:t>n</w:t>
      </w:r>
      <w:r>
        <w:t>gelten nicht für den Eigenbedarf und auch nicht hobbymäßig, sondern um sich etwas zur ka</w:t>
      </w:r>
      <w:r>
        <w:t>r</w:t>
      </w:r>
      <w:r>
        <w:t>gen Rente dazuzuverdienen. Ihren Fang vermarkten sie im Ort oder rufen bei Überschüssen einen Händler in Orhei an, der die Fische noch am selben Tag kurzfristig abholt. Während di</w:t>
      </w:r>
      <w:r>
        <w:t>e</w:t>
      </w:r>
      <w:r>
        <w:t xml:space="preserve">ser über Kühlmöglichkeiten verfügt, ist das bei den Anglern nicht der Fall. </w:t>
      </w:r>
    </w:p>
    <w:p w14:paraId="147C4055" w14:textId="77777777" w:rsidR="008204FA" w:rsidRPr="00EA3579" w:rsidRDefault="008204FA">
      <w:pPr>
        <w:rPr>
          <w:sz w:val="18"/>
          <w:szCs w:val="18"/>
        </w:rPr>
      </w:pPr>
    </w:p>
    <w:p w14:paraId="7DBCBC6A" w14:textId="50775AD7" w:rsidR="008204FA" w:rsidRDefault="008204FA">
      <w:r>
        <w:t xml:space="preserve">Der Imker </w:t>
      </w:r>
      <w:r w:rsidR="00CF3125">
        <w:t>(</w:t>
      </w:r>
      <w:r w:rsidR="00D01755">
        <w:t>Foto</w:t>
      </w:r>
      <w:r w:rsidR="00CF3125">
        <w:t xml:space="preserve">) </w:t>
      </w:r>
      <w:r>
        <w:t xml:space="preserve">vermarktet seinen Honig in Orhei. </w:t>
      </w:r>
      <w:r w:rsidR="005A344B">
        <w:t>Die Einkünfte dürften unter dem mögl</w:t>
      </w:r>
      <w:r w:rsidR="005A344B">
        <w:t>i</w:t>
      </w:r>
      <w:r w:rsidR="005A344B">
        <w:t xml:space="preserve">chen Potenzial liegen, da er natürlich mit seinen Mitteln keine gängigen Qualitätsstandards </w:t>
      </w:r>
      <w:r>
        <w:t>b</w:t>
      </w:r>
      <w:r>
        <w:t>e</w:t>
      </w:r>
      <w:r>
        <w:t xml:space="preserve">züglich Reinheit etc. </w:t>
      </w:r>
      <w:r w:rsidR="005C56EA">
        <w:t>einhalten</w:t>
      </w:r>
      <w:r w:rsidR="005A344B">
        <w:t xml:space="preserve"> kann</w:t>
      </w:r>
      <w:r>
        <w:t>.</w:t>
      </w:r>
    </w:p>
    <w:p w14:paraId="113CDE0A" w14:textId="77777777" w:rsidR="00D3106D" w:rsidRDefault="00D3106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99"/>
      </w:tblGrid>
      <w:tr w:rsidR="00676957" w14:paraId="0213FEA0" w14:textId="77777777" w:rsidTr="00125018">
        <w:tc>
          <w:tcPr>
            <w:tcW w:w="4999" w:type="dxa"/>
          </w:tcPr>
          <w:p w14:paraId="675B3548" w14:textId="6D63D2A1" w:rsidR="00676957" w:rsidRDefault="00676957">
            <w:r>
              <w:rPr>
                <w:noProof/>
              </w:rPr>
              <w:drawing>
                <wp:inline distT="0" distB="0" distL="0" distR="0" wp14:anchorId="67CA09E4" wp14:editId="1180FFAC">
                  <wp:extent cx="3356209" cy="1891901"/>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6209" cy="1891901"/>
                          </a:xfrm>
                          <a:prstGeom prst="rect">
                            <a:avLst/>
                          </a:prstGeom>
                          <a:noFill/>
                          <a:ln>
                            <a:noFill/>
                          </a:ln>
                        </pic:spPr>
                      </pic:pic>
                    </a:graphicData>
                  </a:graphic>
                </wp:inline>
              </w:drawing>
            </w:r>
          </w:p>
        </w:tc>
        <w:tc>
          <w:tcPr>
            <w:tcW w:w="4999" w:type="dxa"/>
          </w:tcPr>
          <w:p w14:paraId="311808BD" w14:textId="0189F813" w:rsidR="00676957" w:rsidRDefault="00676957">
            <w:r>
              <w:rPr>
                <w:noProof/>
              </w:rPr>
              <w:drawing>
                <wp:inline distT="0" distB="0" distL="0" distR="0" wp14:anchorId="2D3D9EC6" wp14:editId="25DE84F1">
                  <wp:extent cx="3356209" cy="1891901"/>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57197" cy="1892458"/>
                          </a:xfrm>
                          <a:prstGeom prst="rect">
                            <a:avLst/>
                          </a:prstGeom>
                          <a:noFill/>
                          <a:ln>
                            <a:noFill/>
                          </a:ln>
                        </pic:spPr>
                      </pic:pic>
                    </a:graphicData>
                  </a:graphic>
                </wp:inline>
              </w:drawing>
            </w:r>
          </w:p>
        </w:tc>
      </w:tr>
      <w:tr w:rsidR="00676957" w:rsidRPr="00AB6639" w14:paraId="330A3DE5" w14:textId="77777777" w:rsidTr="00125018">
        <w:tc>
          <w:tcPr>
            <w:tcW w:w="4999" w:type="dxa"/>
          </w:tcPr>
          <w:p w14:paraId="541BE9EF" w14:textId="487381D4" w:rsidR="00676957" w:rsidRPr="00AB6639" w:rsidRDefault="00AB6639" w:rsidP="006E193D">
            <w:pPr>
              <w:jc w:val="center"/>
              <w:rPr>
                <w:i/>
                <w:sz w:val="20"/>
                <w:szCs w:val="20"/>
              </w:rPr>
            </w:pPr>
            <w:r w:rsidRPr="00AB6639">
              <w:rPr>
                <w:i/>
                <w:sz w:val="20"/>
                <w:szCs w:val="20"/>
              </w:rPr>
              <w:t xml:space="preserve">Potenzial </w:t>
            </w:r>
            <w:r w:rsidR="00676957" w:rsidRPr="00AB6639">
              <w:rPr>
                <w:i/>
                <w:sz w:val="20"/>
                <w:szCs w:val="20"/>
              </w:rPr>
              <w:t xml:space="preserve">Imkerei: </w:t>
            </w:r>
            <w:r w:rsidR="006E193D">
              <w:rPr>
                <w:i/>
                <w:sz w:val="20"/>
                <w:szCs w:val="20"/>
              </w:rPr>
              <w:t xml:space="preserve">Mobile </w:t>
            </w:r>
            <w:r w:rsidR="00676957" w:rsidRPr="00AB6639">
              <w:rPr>
                <w:i/>
                <w:sz w:val="20"/>
                <w:szCs w:val="20"/>
              </w:rPr>
              <w:t>Bienenstöcke</w:t>
            </w:r>
            <w:r w:rsidRPr="00AB6639">
              <w:rPr>
                <w:i/>
                <w:sz w:val="20"/>
                <w:szCs w:val="20"/>
              </w:rPr>
              <w:t xml:space="preserve"> eines</w:t>
            </w:r>
            <w:r w:rsidR="006E193D">
              <w:rPr>
                <w:i/>
                <w:sz w:val="20"/>
                <w:szCs w:val="20"/>
              </w:rPr>
              <w:br/>
            </w:r>
            <w:r w:rsidRPr="00AB6639">
              <w:rPr>
                <w:i/>
                <w:sz w:val="20"/>
                <w:szCs w:val="20"/>
              </w:rPr>
              <w:t>Dorfbewohners</w:t>
            </w:r>
            <w:r w:rsidR="00EB6BF6">
              <w:rPr>
                <w:i/>
                <w:sz w:val="20"/>
                <w:szCs w:val="20"/>
              </w:rPr>
              <w:t>.</w:t>
            </w:r>
          </w:p>
        </w:tc>
        <w:tc>
          <w:tcPr>
            <w:tcW w:w="4999" w:type="dxa"/>
          </w:tcPr>
          <w:p w14:paraId="4DEA5D4D" w14:textId="28E5E684" w:rsidR="00676957" w:rsidRPr="00AB6639" w:rsidRDefault="00AB6639" w:rsidP="00BD0038">
            <w:pPr>
              <w:jc w:val="center"/>
              <w:rPr>
                <w:i/>
                <w:sz w:val="20"/>
                <w:szCs w:val="20"/>
              </w:rPr>
            </w:pPr>
            <w:r w:rsidRPr="00AB6639">
              <w:rPr>
                <w:i/>
                <w:sz w:val="20"/>
                <w:szCs w:val="20"/>
              </w:rPr>
              <w:t xml:space="preserve">Potenzial Fischerei: Einige Dorfbewohner gehen </w:t>
            </w:r>
            <w:r w:rsidR="00BD0038">
              <w:rPr>
                <w:i/>
                <w:sz w:val="20"/>
                <w:szCs w:val="20"/>
              </w:rPr>
              <w:br/>
            </w:r>
            <w:r w:rsidRPr="00AB6639">
              <w:rPr>
                <w:i/>
                <w:sz w:val="20"/>
                <w:szCs w:val="20"/>
              </w:rPr>
              <w:t>regelmäßig auf Fischfang.</w:t>
            </w:r>
          </w:p>
        </w:tc>
      </w:tr>
    </w:tbl>
    <w:p w14:paraId="1F04E7AE" w14:textId="77777777" w:rsidR="00125018" w:rsidRDefault="00125018" w:rsidP="00125018">
      <w:pPr>
        <w:ind w:left="284" w:hanging="284"/>
        <w:rPr>
          <w:rFonts w:ascii="Arial" w:hAnsi="Arial" w:cs="Arial"/>
          <w:sz w:val="22"/>
          <w:szCs w:val="22"/>
        </w:rPr>
      </w:pPr>
    </w:p>
    <w:p w14:paraId="330786B4" w14:textId="3AB2533C" w:rsidR="00065957" w:rsidRDefault="00065957" w:rsidP="002F57B5">
      <w:pPr>
        <w:pStyle w:val="Beschriftung"/>
        <w:keepNext/>
        <w:spacing w:after="60"/>
      </w:pPr>
      <w:bookmarkStart w:id="20" w:name="_Toc272580548"/>
      <w:r>
        <w:t xml:space="preserve">Anm.  </w:t>
      </w:r>
      <w:r w:rsidR="00D5425B">
        <w:fldChar w:fldCharType="begin"/>
      </w:r>
      <w:r w:rsidR="00D5425B">
        <w:instrText xml:space="preserve"> SEQ Anm._ \* ARABIC </w:instrText>
      </w:r>
      <w:r w:rsidR="00D5425B">
        <w:fldChar w:fldCharType="separate"/>
      </w:r>
      <w:r w:rsidR="007C2712">
        <w:rPr>
          <w:noProof/>
        </w:rPr>
        <w:t>6</w:t>
      </w:r>
      <w:r w:rsidR="00D5425B">
        <w:rPr>
          <w:noProof/>
        </w:rPr>
        <w:fldChar w:fldCharType="end"/>
      </w:r>
      <w:r>
        <w:t>: Förderung Nebenerwerbsimkerei und -fischerei</w:t>
      </w:r>
      <w:bookmarkEnd w:id="20"/>
    </w:p>
    <w:p w14:paraId="34BBADBC" w14:textId="77777777" w:rsidR="00125018" w:rsidRPr="00895E16" w:rsidRDefault="00125018" w:rsidP="00125018">
      <w:pPr>
        <w:ind w:left="284" w:hanging="284"/>
        <w:rPr>
          <w:rFonts w:ascii="Arial" w:hAnsi="Arial" w:cs="Arial"/>
          <w:b/>
          <w:i/>
          <w:sz w:val="22"/>
          <w:szCs w:val="22"/>
        </w:rPr>
      </w:pPr>
      <w:r w:rsidRPr="00895E16">
        <w:rPr>
          <w:rFonts w:ascii="Arial" w:hAnsi="Arial" w:cs="Arial"/>
          <w:sz w:val="22"/>
          <w:szCs w:val="22"/>
        </w:rPr>
        <w:sym w:font="Wingdings" w:char="F0E0"/>
      </w:r>
      <w:r>
        <w:rPr>
          <w:rFonts w:ascii="Arial" w:hAnsi="Arial" w:cs="Arial"/>
          <w:sz w:val="22"/>
          <w:szCs w:val="22"/>
        </w:rPr>
        <w:tab/>
      </w:r>
      <w:r w:rsidRPr="00895E16">
        <w:rPr>
          <w:rFonts w:ascii="Arial" w:hAnsi="Arial" w:cs="Arial"/>
          <w:b/>
          <w:i/>
          <w:sz w:val="22"/>
          <w:szCs w:val="22"/>
        </w:rPr>
        <w:t>Bei gezielter Beratung und Förderung wären Imkerei und Fischerei durchaus ausbaufähig.</w:t>
      </w:r>
    </w:p>
    <w:p w14:paraId="498A627B" w14:textId="77777777" w:rsidR="00D3106D" w:rsidRPr="00125018" w:rsidRDefault="00D3106D">
      <w:pPr>
        <w:rPr>
          <w:sz w:val="6"/>
          <w:szCs w:val="6"/>
        </w:rPr>
      </w:pPr>
    </w:p>
    <w:p w14:paraId="51E2035B" w14:textId="3CBE9961" w:rsidR="00FD4720" w:rsidRDefault="003E2D05" w:rsidP="00D945DE">
      <w:pPr>
        <w:pStyle w:val="berschrift3"/>
      </w:pPr>
      <w:bookmarkStart w:id="21" w:name="_Toc272238851"/>
      <w:r w:rsidRPr="005F5CB0">
        <w:rPr>
          <w:color w:val="auto"/>
        </w:rPr>
        <w:t xml:space="preserve">3.5 </w:t>
      </w:r>
      <w:r w:rsidR="00FD4720" w:rsidRPr="005F5CB0">
        <w:rPr>
          <w:color w:val="auto"/>
        </w:rPr>
        <w:t>Bodenschätze: Sandabbau</w:t>
      </w:r>
      <w:bookmarkEnd w:id="21"/>
    </w:p>
    <w:p w14:paraId="7FBF7E39" w14:textId="77777777" w:rsidR="00FD4720" w:rsidRPr="00FD4720" w:rsidRDefault="00FD4720" w:rsidP="0088621B">
      <w:pPr>
        <w:rPr>
          <w:sz w:val="12"/>
          <w:szCs w:val="12"/>
        </w:rPr>
      </w:pPr>
    </w:p>
    <w:p w14:paraId="0E89EB59" w14:textId="48835720" w:rsidR="00FD4720" w:rsidRDefault="00375A5E" w:rsidP="0088621B">
      <w:r>
        <w:t>Sand ist ein stark nachgefragtes Gut in Moldau und der Abbau äußerst lukrativ. Von der am Ortsrand gelegenen gewerbsmäßig betriebenen Sandkuhle hat die Gemeinde in der Verga</w:t>
      </w:r>
      <w:r>
        <w:t>n</w:t>
      </w:r>
      <w:r>
        <w:t>genheit finanziell profitieren können, da die Gewerbesteuer in den Gemeindesäckel fließt. A</w:t>
      </w:r>
      <w:r>
        <w:t>l</w:t>
      </w:r>
      <w:r>
        <w:t xml:space="preserve">lerdings kam es zu Konflikten mit Anwohnern, die an der Zufahrtsstraße </w:t>
      </w:r>
      <w:r w:rsidR="008B5BEC">
        <w:t>ihr Haus haben</w:t>
      </w:r>
      <w:r>
        <w:t>: Belä</w:t>
      </w:r>
      <w:r>
        <w:t>s</w:t>
      </w:r>
      <w:r>
        <w:t xml:space="preserve">tigung durch Lärm </w:t>
      </w:r>
      <w:r w:rsidR="00AA5AA7">
        <w:t>und Staub</w:t>
      </w:r>
      <w:r w:rsidR="00473613">
        <w:t>,</w:t>
      </w:r>
      <w:r w:rsidR="00AA5AA7">
        <w:t xml:space="preserve"> verursacht durch den</w:t>
      </w:r>
      <w:r>
        <w:t xml:space="preserve"> Schwerverkehr. Ebenso wurden die Scho</w:t>
      </w:r>
      <w:r>
        <w:t>t</w:t>
      </w:r>
      <w:r>
        <w:t xml:space="preserve">terstraßen stark in Mitleidenschaft gezogen. </w:t>
      </w:r>
    </w:p>
    <w:p w14:paraId="5E98BC65" w14:textId="77777777" w:rsidR="00375A5E" w:rsidRPr="00EA3579" w:rsidRDefault="00375A5E" w:rsidP="0088621B">
      <w:pPr>
        <w:rPr>
          <w:sz w:val="18"/>
          <w:szCs w:val="18"/>
        </w:rPr>
      </w:pPr>
    </w:p>
    <w:p w14:paraId="7B6E3975" w14:textId="19B2EDFD" w:rsidR="00506694" w:rsidRDefault="00506694" w:rsidP="0088621B">
      <w:r>
        <w:t xml:space="preserve">Die Sandreserven sind an der Abbaustelle inzwischen erschöpft und der Betrieb liegt still. Bei der zuständigen Kreisbehörde liegt mittlerweile ein Antrag </w:t>
      </w:r>
      <w:r w:rsidR="00041BBE">
        <w:t xml:space="preserve">– eines Rückkehrers – </w:t>
      </w:r>
      <w:r>
        <w:t>auf einen Abbau an anderer Stelle vor, der ortsfern gelegen ist</w:t>
      </w:r>
      <w:r w:rsidR="00D9249F">
        <w:t xml:space="preserve"> und direkten Zugang zur Hauptstraße hat</w:t>
      </w:r>
      <w:r>
        <w:t>.</w:t>
      </w:r>
    </w:p>
    <w:p w14:paraId="6A3CA3A9" w14:textId="77777777" w:rsidR="00506694" w:rsidRPr="00EA3579" w:rsidRDefault="00506694" w:rsidP="0088621B">
      <w:pPr>
        <w:rPr>
          <w:sz w:val="12"/>
          <w:szCs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99"/>
      </w:tblGrid>
      <w:tr w:rsidR="008E0D07" w14:paraId="065BE6CD" w14:textId="77777777" w:rsidTr="00E41E4F">
        <w:tc>
          <w:tcPr>
            <w:tcW w:w="4999" w:type="dxa"/>
          </w:tcPr>
          <w:p w14:paraId="54B9F2ED" w14:textId="776FB294" w:rsidR="008E0D07" w:rsidRDefault="00A015E4" w:rsidP="0088621B">
            <w:r>
              <w:rPr>
                <w:noProof/>
              </w:rPr>
              <w:drawing>
                <wp:inline distT="0" distB="0" distL="0" distR="0" wp14:anchorId="1322C204" wp14:editId="3779DCCF">
                  <wp:extent cx="3040395" cy="1713876"/>
                  <wp:effectExtent l="0" t="0" r="762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2606" cy="1715122"/>
                          </a:xfrm>
                          <a:prstGeom prst="rect">
                            <a:avLst/>
                          </a:prstGeom>
                          <a:noFill/>
                          <a:ln>
                            <a:noFill/>
                          </a:ln>
                        </pic:spPr>
                      </pic:pic>
                    </a:graphicData>
                  </a:graphic>
                </wp:inline>
              </w:drawing>
            </w:r>
          </w:p>
        </w:tc>
        <w:tc>
          <w:tcPr>
            <w:tcW w:w="4999" w:type="dxa"/>
          </w:tcPr>
          <w:p w14:paraId="7CA94F80" w14:textId="6DACE275" w:rsidR="008E0D07" w:rsidRDefault="00A015E4" w:rsidP="0088621B">
            <w:r>
              <w:rPr>
                <w:noProof/>
              </w:rPr>
              <w:drawing>
                <wp:inline distT="0" distB="0" distL="0" distR="0" wp14:anchorId="1C78985E" wp14:editId="597A1D59">
                  <wp:extent cx="3040395" cy="1713876"/>
                  <wp:effectExtent l="0" t="0" r="762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1499" cy="1714498"/>
                          </a:xfrm>
                          <a:prstGeom prst="rect">
                            <a:avLst/>
                          </a:prstGeom>
                          <a:noFill/>
                          <a:ln>
                            <a:noFill/>
                          </a:ln>
                        </pic:spPr>
                      </pic:pic>
                    </a:graphicData>
                  </a:graphic>
                </wp:inline>
              </w:drawing>
            </w:r>
          </w:p>
        </w:tc>
      </w:tr>
      <w:tr w:rsidR="008E0D07" w:rsidRPr="00A015E4" w14:paraId="184EB5A8" w14:textId="77777777" w:rsidTr="00E41E4F">
        <w:tc>
          <w:tcPr>
            <w:tcW w:w="4999" w:type="dxa"/>
          </w:tcPr>
          <w:p w14:paraId="0434FBCC" w14:textId="26CF7E70" w:rsidR="008E0D07" w:rsidRPr="00A015E4" w:rsidRDefault="00A015E4" w:rsidP="004231EA">
            <w:pPr>
              <w:jc w:val="center"/>
              <w:rPr>
                <w:i/>
                <w:sz w:val="20"/>
                <w:szCs w:val="20"/>
              </w:rPr>
            </w:pPr>
            <w:r w:rsidRPr="00A015E4">
              <w:rPr>
                <w:i/>
                <w:sz w:val="20"/>
                <w:szCs w:val="20"/>
              </w:rPr>
              <w:t>Der Sandabbau ist eine der örtlichen Einnah</w:t>
            </w:r>
            <w:r w:rsidR="00E41E4F">
              <w:rPr>
                <w:i/>
                <w:sz w:val="20"/>
                <w:szCs w:val="20"/>
              </w:rPr>
              <w:t>mequellen</w:t>
            </w:r>
            <w:r>
              <w:rPr>
                <w:i/>
                <w:sz w:val="20"/>
                <w:szCs w:val="20"/>
              </w:rPr>
              <w:t>. Inzwischen liegt der Betrieb still, da die Sandreserven an dieser Stelle erschöpft sind</w:t>
            </w:r>
            <w:r w:rsidR="00506694">
              <w:rPr>
                <w:i/>
                <w:sz w:val="20"/>
                <w:szCs w:val="20"/>
              </w:rPr>
              <w:t>.</w:t>
            </w:r>
          </w:p>
        </w:tc>
        <w:tc>
          <w:tcPr>
            <w:tcW w:w="4999" w:type="dxa"/>
          </w:tcPr>
          <w:p w14:paraId="7FAC83F1" w14:textId="01326742" w:rsidR="008E0D07" w:rsidRPr="00A015E4" w:rsidRDefault="00A015E4" w:rsidP="004231EA">
            <w:pPr>
              <w:jc w:val="center"/>
              <w:rPr>
                <w:i/>
                <w:sz w:val="20"/>
                <w:szCs w:val="20"/>
              </w:rPr>
            </w:pPr>
            <w:r w:rsidRPr="00A015E4">
              <w:rPr>
                <w:i/>
                <w:sz w:val="20"/>
                <w:szCs w:val="20"/>
              </w:rPr>
              <w:t xml:space="preserve">Die Sandkuhle liegt am </w:t>
            </w:r>
            <w:r>
              <w:rPr>
                <w:i/>
                <w:sz w:val="20"/>
                <w:szCs w:val="20"/>
              </w:rPr>
              <w:t>Ortsrand</w:t>
            </w:r>
            <w:r w:rsidRPr="00A015E4">
              <w:rPr>
                <w:i/>
                <w:sz w:val="20"/>
                <w:szCs w:val="20"/>
              </w:rPr>
              <w:t xml:space="preserve"> und hat zu </w:t>
            </w:r>
            <w:r>
              <w:rPr>
                <w:i/>
                <w:sz w:val="20"/>
                <w:szCs w:val="20"/>
              </w:rPr>
              <w:t xml:space="preserve">Konflikten </w:t>
            </w:r>
            <w:r w:rsidRPr="00A015E4">
              <w:rPr>
                <w:i/>
                <w:sz w:val="20"/>
                <w:szCs w:val="20"/>
              </w:rPr>
              <w:t>mit den Anwohnern geführt</w:t>
            </w:r>
            <w:r>
              <w:rPr>
                <w:i/>
                <w:sz w:val="20"/>
                <w:szCs w:val="20"/>
              </w:rPr>
              <w:t>. Die Beschwerde</w:t>
            </w:r>
            <w:r w:rsidR="00E41E4F">
              <w:rPr>
                <w:i/>
                <w:sz w:val="20"/>
                <w:szCs w:val="20"/>
              </w:rPr>
              <w:t>n</w:t>
            </w:r>
            <w:r>
              <w:rPr>
                <w:i/>
                <w:sz w:val="20"/>
                <w:szCs w:val="20"/>
              </w:rPr>
              <w:t>: Lärm</w:t>
            </w:r>
            <w:r w:rsidR="00E41E4F">
              <w:rPr>
                <w:i/>
                <w:sz w:val="20"/>
                <w:szCs w:val="20"/>
              </w:rPr>
              <w:t xml:space="preserve">- und </w:t>
            </w:r>
            <w:r>
              <w:rPr>
                <w:i/>
                <w:sz w:val="20"/>
                <w:szCs w:val="20"/>
              </w:rPr>
              <w:t xml:space="preserve"> Staub</w:t>
            </w:r>
            <w:r w:rsidR="00E41E4F">
              <w:rPr>
                <w:i/>
                <w:sz w:val="20"/>
                <w:szCs w:val="20"/>
              </w:rPr>
              <w:t xml:space="preserve">belästigung </w:t>
            </w:r>
            <w:r>
              <w:rPr>
                <w:i/>
                <w:sz w:val="20"/>
                <w:szCs w:val="20"/>
              </w:rPr>
              <w:t>und kaputte Straßen.</w:t>
            </w:r>
          </w:p>
        </w:tc>
      </w:tr>
    </w:tbl>
    <w:p w14:paraId="7C605819" w14:textId="770EEB90" w:rsidR="0088621B" w:rsidRPr="005F5CB0" w:rsidRDefault="003E2D05" w:rsidP="00D945DE">
      <w:pPr>
        <w:pStyle w:val="berschrift3"/>
        <w:rPr>
          <w:color w:val="auto"/>
        </w:rPr>
      </w:pPr>
      <w:bookmarkStart w:id="22" w:name="_Toc272238852"/>
      <w:r w:rsidRPr="005F5CB0">
        <w:rPr>
          <w:color w:val="auto"/>
        </w:rPr>
        <w:t xml:space="preserve">3.6 </w:t>
      </w:r>
      <w:r w:rsidR="0088621B" w:rsidRPr="005F5CB0">
        <w:rPr>
          <w:color w:val="auto"/>
        </w:rPr>
        <w:t>Tourismus</w:t>
      </w:r>
      <w:bookmarkEnd w:id="22"/>
    </w:p>
    <w:p w14:paraId="405A499C" w14:textId="77777777" w:rsidR="0088621B" w:rsidRPr="0088621B" w:rsidRDefault="0088621B" w:rsidP="0088621B">
      <w:pPr>
        <w:rPr>
          <w:sz w:val="12"/>
          <w:szCs w:val="12"/>
        </w:rPr>
      </w:pPr>
    </w:p>
    <w:p w14:paraId="62C6B65E" w14:textId="517B1B8E" w:rsidR="0088621B" w:rsidRDefault="0088621B" w:rsidP="0088621B">
      <w:r>
        <w:t>Dass der Tourismus in Viscauti ein wirtschaftlich</w:t>
      </w:r>
      <w:r w:rsidR="004F4C00">
        <w:t>es</w:t>
      </w:r>
      <w:r>
        <w:t xml:space="preserve"> Potenzial darstellen könnte, klingt zunächst abwegig. Allerdings gibt es bereits zaghafte Ansätze, und die bestehenden Eigeninitiativen sol</w:t>
      </w:r>
      <w:r>
        <w:t>l</w:t>
      </w:r>
      <w:r>
        <w:t>ten unterstützt werden</w:t>
      </w:r>
      <w:r w:rsidR="00775169">
        <w:t>, um unternehmerische Aktivitäten zu honorieren</w:t>
      </w:r>
      <w:r>
        <w:t>!</w:t>
      </w:r>
    </w:p>
    <w:p w14:paraId="483CCE80" w14:textId="77777777" w:rsidR="0088621B" w:rsidRDefault="0088621B" w:rsidP="0088621B"/>
    <w:p w14:paraId="05365BFB" w14:textId="4366BFA6" w:rsidR="0088621B" w:rsidRPr="0088621B" w:rsidRDefault="0088621B" w:rsidP="0088621B">
      <w:r>
        <w:t xml:space="preserve">Im Rahmen eines EU geförderten touristischen Internetportals </w:t>
      </w:r>
      <w:r w:rsidRPr="0088621B">
        <w:rPr>
          <w:i/>
        </w:rPr>
        <w:t>Hai La Tara</w:t>
      </w:r>
      <w:r>
        <w:t xml:space="preserve"> (Zurück aufs Dorf)</w:t>
      </w:r>
      <w:r w:rsidR="00C806AB">
        <w:rPr>
          <w:rStyle w:val="Funotenzeichen"/>
        </w:rPr>
        <w:footnoteReference w:id="8"/>
      </w:r>
      <w:r w:rsidR="00A57DC4">
        <w:t xml:space="preserve"> finden sich </w:t>
      </w:r>
      <w:r w:rsidR="00547ACC">
        <w:t>auf der Seite</w:t>
      </w:r>
      <w:r w:rsidR="00864AE3">
        <w:t xml:space="preserve"> </w:t>
      </w:r>
      <w:r w:rsidR="00A57DC4">
        <w:t>vier</w:t>
      </w:r>
      <w:r>
        <w:t xml:space="preserve"> Angebote für Gästezimmer aus Viscauti. Das herausstechendste ist das der Leiterin der Primarschule, Frau Silvia </w:t>
      </w:r>
      <w:r w:rsidR="00C806AB">
        <w:t>Voica</w:t>
      </w:r>
      <w:r w:rsidR="00864AE3">
        <w:t>,</w:t>
      </w:r>
      <w:r w:rsidR="003902D2">
        <w:t xml:space="preserve"> mit ihrem Angebot </w:t>
      </w:r>
      <w:r w:rsidR="003902D2" w:rsidRPr="00864AE3">
        <w:rPr>
          <w:i/>
        </w:rPr>
        <w:t>Casa Mare pe malul Nistrului</w:t>
      </w:r>
      <w:r w:rsidR="003902D2">
        <w:t xml:space="preserve"> (Großes Haus am Djnestr)</w:t>
      </w:r>
      <w:r w:rsidR="00C806AB">
        <w:t xml:space="preserve">. </w:t>
      </w:r>
    </w:p>
    <w:p w14:paraId="54A8848A" w14:textId="77777777" w:rsidR="001A1D29" w:rsidRDefault="001A1D29"/>
    <w:p w14:paraId="6BBAF5BC" w14:textId="31FB0878" w:rsidR="0043583D" w:rsidRDefault="00305D12">
      <w:r>
        <w:t>Das Beispiel von Frau Voica zeigt aber auch die Probleme, mit denen Orte wie Vis</w:t>
      </w:r>
      <w:r w:rsidR="00145C44">
        <w:t>cauti, aber sicherlich auch die Republik Moldau als Ganzes, zu kämpfen haben. Sie wird in Kürze zusa</w:t>
      </w:r>
      <w:r w:rsidR="00145C44">
        <w:t>m</w:t>
      </w:r>
      <w:r w:rsidR="00145C44">
        <w:t>men mit ihrem Ehemann</w:t>
      </w:r>
      <w:r w:rsidR="007B7A65">
        <w:t xml:space="preserve">, der ebenfalls Lehrer an der Primarschule ist, </w:t>
      </w:r>
      <w:r w:rsidR="00145C44">
        <w:t xml:space="preserve">in die USA gehen, da dieser im Rahmen der Green Card-Verlosung des US </w:t>
      </w:r>
      <w:r w:rsidR="007B7A65">
        <w:t>Immigration</w:t>
      </w:r>
      <w:r w:rsidR="00145C44">
        <w:t xml:space="preserve"> Departments eine Arbeits- und Aufenthaltsgenehmigung für die USA gewonnen hat. Obwohl Frau Voica bereits viel in Vi</w:t>
      </w:r>
      <w:r w:rsidR="00145C44">
        <w:t>s</w:t>
      </w:r>
      <w:r w:rsidR="00145C44">
        <w:t xml:space="preserve">cauti aufgebaut hat, auch als Leiterin der Primarschule, </w:t>
      </w:r>
      <w:r w:rsidR="007B7A65">
        <w:t>begleitet</w:t>
      </w:r>
      <w:r w:rsidR="00145C44">
        <w:t xml:space="preserve"> sie ihren Mann, der mit schä</w:t>
      </w:r>
      <w:r w:rsidR="00145C44">
        <w:t>t</w:t>
      </w:r>
      <w:r w:rsidR="00145C44">
        <w:t>zungsweise 55 Ja</w:t>
      </w:r>
      <w:r w:rsidR="00836B8E">
        <w:t>hren auch nicht mehr der J</w:t>
      </w:r>
      <w:r w:rsidR="00145C44">
        <w:t>üngste ist</w:t>
      </w:r>
      <w:r w:rsidR="00D551E3">
        <w:t>, in die USA</w:t>
      </w:r>
      <w:r w:rsidR="00145C44">
        <w:t xml:space="preserve">. Frau Voica sagte dem BE in aller Offenheit: „Ich bin einfach müde hier von der Perspektivlosigkeit und möchte mit meinem Mann gehen und werde dort versuchen, einen kleinen Kindergarten oder </w:t>
      </w:r>
      <w:r w:rsidR="00D97ED5">
        <w:t xml:space="preserve">eine </w:t>
      </w:r>
      <w:r w:rsidR="00145C44">
        <w:t>Kindergrippe auf</w:t>
      </w:r>
      <w:r w:rsidR="007B7A65">
        <w:t>zu</w:t>
      </w:r>
      <w:r w:rsidR="00145C44">
        <w:t>bauen.“ Ih</w:t>
      </w:r>
      <w:r w:rsidR="00302159">
        <w:t>r Sohn lebt und arbeitet</w:t>
      </w:r>
      <w:r w:rsidR="00D551E3">
        <w:t xml:space="preserve"> bereits in</w:t>
      </w:r>
      <w:r w:rsidR="00145C44">
        <w:t xml:space="preserve"> den USA </w:t>
      </w:r>
      <w:r w:rsidR="00D551E3">
        <w:t xml:space="preserve">und </w:t>
      </w:r>
      <w:r w:rsidR="00145C44">
        <w:t>diese</w:t>
      </w:r>
      <w:r w:rsidR="00D752AE">
        <w:t>s</w:t>
      </w:r>
      <w:r w:rsidR="00145C44">
        <w:t xml:space="preserve"> Beispiel zeigt einmal mehr, dass die wirtschaftlich Aktiven jede Gelegenheit nutzen, um außerhalb Moldaus ihr Glück zu suchen. Sie weiß, dass sie dort in zwei Jah</w:t>
      </w:r>
      <w:r w:rsidR="00D551E3">
        <w:t>ren mehr erreichen kann, als</w:t>
      </w:r>
      <w:r w:rsidR="00145C44">
        <w:t xml:space="preserve"> in den letzten </w:t>
      </w:r>
      <w:r w:rsidR="007B7A65">
        <w:t>zehn</w:t>
      </w:r>
      <w:r w:rsidR="00145C44">
        <w:t xml:space="preserve"> Jahren in Viscauti</w:t>
      </w:r>
      <w:r w:rsidR="004A43FE">
        <w:t>. Obwohl beide hier eine Stelle</w:t>
      </w:r>
      <w:r w:rsidR="00D97ED5">
        <w:t xml:space="preserve"> haben – allerdings </w:t>
      </w:r>
      <w:r w:rsidR="007B7A65">
        <w:t>zusammen im Mo</w:t>
      </w:r>
      <w:r w:rsidR="00D551E3">
        <w:t xml:space="preserve">nat auch nicht auf mehr als </w:t>
      </w:r>
      <w:r w:rsidR="00D97ED5">
        <w:t>ca.</w:t>
      </w:r>
      <w:r w:rsidR="007B7A65">
        <w:t xml:space="preserve"> € 350,- </w:t>
      </w:r>
      <w:r w:rsidR="004A43FE">
        <w:t xml:space="preserve">Gehalt </w:t>
      </w:r>
      <w:r w:rsidR="007B7A65">
        <w:t>kommen</w:t>
      </w:r>
      <w:r w:rsidR="00D97ED5">
        <w:t xml:space="preserve"> –</w:t>
      </w:r>
      <w:r w:rsidR="00BB79FF">
        <w:t>,</w:t>
      </w:r>
      <w:r w:rsidR="00864AE3">
        <w:t xml:space="preserve"> haben sie die Entscheidung zum </w:t>
      </w:r>
      <w:r w:rsidR="003F3703">
        <w:t xml:space="preserve">Weggehen </w:t>
      </w:r>
      <w:r w:rsidR="00864AE3">
        <w:t>g</w:t>
      </w:r>
      <w:r w:rsidR="00864AE3">
        <w:t>e</w:t>
      </w:r>
      <w:r w:rsidR="00864AE3">
        <w:t>troffen.</w:t>
      </w:r>
    </w:p>
    <w:p w14:paraId="14380E5C" w14:textId="3DCE24C7" w:rsidR="00251FBF" w:rsidRDefault="00251FBF"/>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99"/>
      </w:tblGrid>
      <w:tr w:rsidR="000A658F" w14:paraId="17DEE5E4" w14:textId="77777777" w:rsidTr="0056167E">
        <w:tc>
          <w:tcPr>
            <w:tcW w:w="4961" w:type="dxa"/>
          </w:tcPr>
          <w:p w14:paraId="4C7924F1" w14:textId="1F30F4E8" w:rsidR="000A658F" w:rsidRDefault="003902D2">
            <w:r>
              <w:rPr>
                <w:noProof/>
              </w:rPr>
              <w:drawing>
                <wp:inline distT="0" distB="0" distL="0" distR="0" wp14:anchorId="0F127FF3" wp14:editId="76788240">
                  <wp:extent cx="3240444" cy="2155904"/>
                  <wp:effectExtent l="0" t="0" r="10795" b="3175"/>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2179" cy="2157058"/>
                          </a:xfrm>
                          <a:prstGeom prst="rect">
                            <a:avLst/>
                          </a:prstGeom>
                          <a:noFill/>
                          <a:ln>
                            <a:noFill/>
                          </a:ln>
                        </pic:spPr>
                      </pic:pic>
                    </a:graphicData>
                  </a:graphic>
                </wp:inline>
              </w:drawing>
            </w:r>
          </w:p>
        </w:tc>
        <w:tc>
          <w:tcPr>
            <w:tcW w:w="4961" w:type="dxa"/>
          </w:tcPr>
          <w:p w14:paraId="5E8B0F82" w14:textId="08CE0D8A" w:rsidR="000A658F" w:rsidRDefault="003902D2">
            <w:r>
              <w:rPr>
                <w:noProof/>
              </w:rPr>
              <w:drawing>
                <wp:inline distT="0" distB="0" distL="0" distR="0" wp14:anchorId="1B2C096F" wp14:editId="0F15D3E9">
                  <wp:extent cx="3240441" cy="2155904"/>
                  <wp:effectExtent l="0" t="0" r="10795" b="3175"/>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45193" cy="2159065"/>
                          </a:xfrm>
                          <a:prstGeom prst="rect">
                            <a:avLst/>
                          </a:prstGeom>
                          <a:noFill/>
                          <a:ln>
                            <a:noFill/>
                          </a:ln>
                        </pic:spPr>
                      </pic:pic>
                    </a:graphicData>
                  </a:graphic>
                </wp:inline>
              </w:drawing>
            </w:r>
          </w:p>
        </w:tc>
      </w:tr>
      <w:tr w:rsidR="000A658F" w:rsidRPr="003902D2" w14:paraId="2C7C1CA2" w14:textId="77777777" w:rsidTr="0056167E">
        <w:tc>
          <w:tcPr>
            <w:tcW w:w="4961" w:type="dxa"/>
          </w:tcPr>
          <w:p w14:paraId="5C0BEC3E" w14:textId="7362BF9A" w:rsidR="00014E99" w:rsidRDefault="0056167E" w:rsidP="00C83B7A">
            <w:pPr>
              <w:jc w:val="center"/>
              <w:rPr>
                <w:i/>
                <w:sz w:val="20"/>
                <w:szCs w:val="20"/>
              </w:rPr>
            </w:pPr>
            <w:r>
              <w:rPr>
                <w:i/>
                <w:sz w:val="20"/>
                <w:szCs w:val="20"/>
              </w:rPr>
              <w:t xml:space="preserve">Gästehaus </w:t>
            </w:r>
            <w:r w:rsidR="00014E99">
              <w:rPr>
                <w:i/>
                <w:sz w:val="20"/>
                <w:szCs w:val="20"/>
              </w:rPr>
              <w:t>„</w:t>
            </w:r>
            <w:r w:rsidR="00014E99" w:rsidRPr="00014E99">
              <w:rPr>
                <w:i/>
                <w:sz w:val="20"/>
                <w:szCs w:val="20"/>
              </w:rPr>
              <w:t>Casa Mare pe malul Nistrului</w:t>
            </w:r>
            <w:r w:rsidR="00014E99">
              <w:rPr>
                <w:i/>
                <w:sz w:val="20"/>
                <w:szCs w:val="20"/>
              </w:rPr>
              <w:t>“</w:t>
            </w:r>
            <w:r>
              <w:rPr>
                <w:i/>
                <w:sz w:val="20"/>
                <w:szCs w:val="20"/>
              </w:rPr>
              <w:t xml:space="preserve">: </w:t>
            </w:r>
          </w:p>
          <w:p w14:paraId="31A1C093" w14:textId="77777777" w:rsidR="000A658F" w:rsidRDefault="003902D2" w:rsidP="00C83B7A">
            <w:pPr>
              <w:jc w:val="center"/>
              <w:rPr>
                <w:i/>
                <w:sz w:val="20"/>
                <w:szCs w:val="20"/>
              </w:rPr>
            </w:pPr>
            <w:r w:rsidRPr="003902D2">
              <w:rPr>
                <w:i/>
                <w:sz w:val="20"/>
                <w:szCs w:val="20"/>
              </w:rPr>
              <w:t>Haus mit Blick auf den Djnestr</w:t>
            </w:r>
            <w:r>
              <w:rPr>
                <w:i/>
                <w:sz w:val="20"/>
                <w:szCs w:val="20"/>
              </w:rPr>
              <w:t>.</w:t>
            </w:r>
          </w:p>
          <w:p w14:paraId="5D261260" w14:textId="2779EDD9" w:rsidR="006277BC" w:rsidRPr="006277BC" w:rsidRDefault="006277BC" w:rsidP="006277BC">
            <w:pPr>
              <w:jc w:val="center"/>
              <w:rPr>
                <w:i/>
                <w:sz w:val="12"/>
                <w:szCs w:val="12"/>
              </w:rPr>
            </w:pPr>
            <w:r w:rsidRPr="006277BC">
              <w:rPr>
                <w:i/>
                <w:sz w:val="12"/>
                <w:szCs w:val="12"/>
              </w:rPr>
              <w:t xml:space="preserve">© </w:t>
            </w:r>
            <w:r>
              <w:rPr>
                <w:i/>
                <w:sz w:val="12"/>
                <w:szCs w:val="12"/>
              </w:rPr>
              <w:t xml:space="preserve">Foto: </w:t>
            </w:r>
            <w:r w:rsidRPr="006277BC">
              <w:rPr>
                <w:i/>
                <w:sz w:val="12"/>
                <w:szCs w:val="12"/>
              </w:rPr>
              <w:t>hailatara.md</w:t>
            </w:r>
          </w:p>
        </w:tc>
        <w:tc>
          <w:tcPr>
            <w:tcW w:w="4961" w:type="dxa"/>
          </w:tcPr>
          <w:p w14:paraId="794EBE84" w14:textId="1B90A1B7" w:rsidR="005D5376" w:rsidRDefault="005D5376" w:rsidP="00C83B7A">
            <w:pPr>
              <w:jc w:val="center"/>
              <w:rPr>
                <w:i/>
                <w:sz w:val="20"/>
                <w:szCs w:val="20"/>
              </w:rPr>
            </w:pPr>
            <w:r>
              <w:rPr>
                <w:i/>
                <w:sz w:val="20"/>
                <w:szCs w:val="20"/>
              </w:rPr>
              <w:t xml:space="preserve">Schmuckes </w:t>
            </w:r>
            <w:r w:rsidR="003902D2" w:rsidRPr="003902D2">
              <w:rPr>
                <w:i/>
                <w:sz w:val="20"/>
                <w:szCs w:val="20"/>
              </w:rPr>
              <w:t>Gästezimmer</w:t>
            </w:r>
            <w:r w:rsidR="00803F56">
              <w:rPr>
                <w:i/>
                <w:sz w:val="20"/>
                <w:szCs w:val="20"/>
              </w:rPr>
              <w:t xml:space="preserve"> der</w:t>
            </w:r>
            <w:r w:rsidR="00A12326">
              <w:rPr>
                <w:i/>
                <w:sz w:val="20"/>
                <w:szCs w:val="20"/>
              </w:rPr>
              <w:t xml:space="preserve"> </w:t>
            </w:r>
            <w:r>
              <w:rPr>
                <w:i/>
                <w:sz w:val="20"/>
                <w:szCs w:val="20"/>
              </w:rPr>
              <w:t>Pension</w:t>
            </w:r>
            <w:r w:rsidR="00A12326">
              <w:rPr>
                <w:i/>
                <w:sz w:val="20"/>
                <w:szCs w:val="20"/>
              </w:rPr>
              <w:t xml:space="preserve"> </w:t>
            </w:r>
          </w:p>
          <w:p w14:paraId="0C898ED2" w14:textId="77777777" w:rsidR="000A658F" w:rsidRDefault="005D5376" w:rsidP="00C83B7A">
            <w:pPr>
              <w:jc w:val="center"/>
              <w:rPr>
                <w:i/>
                <w:sz w:val="20"/>
                <w:szCs w:val="20"/>
              </w:rPr>
            </w:pPr>
            <w:r>
              <w:rPr>
                <w:i/>
                <w:sz w:val="20"/>
                <w:szCs w:val="20"/>
              </w:rPr>
              <w:t>„</w:t>
            </w:r>
            <w:r w:rsidR="00014E99" w:rsidRPr="00014E99">
              <w:rPr>
                <w:i/>
                <w:sz w:val="20"/>
                <w:szCs w:val="20"/>
              </w:rPr>
              <w:t>Großes Haus am Djnestr</w:t>
            </w:r>
            <w:r>
              <w:rPr>
                <w:i/>
                <w:sz w:val="20"/>
                <w:szCs w:val="20"/>
              </w:rPr>
              <w:t>“.</w:t>
            </w:r>
            <w:r w:rsidR="00CC330A">
              <w:rPr>
                <w:i/>
                <w:sz w:val="20"/>
                <w:szCs w:val="20"/>
              </w:rPr>
              <w:t xml:space="preserve"> </w:t>
            </w:r>
            <w:r w:rsidR="003902D2">
              <w:rPr>
                <w:rStyle w:val="Funotenzeichen"/>
              </w:rPr>
              <w:footnoteReference w:id="9"/>
            </w:r>
          </w:p>
          <w:p w14:paraId="189BCFB5" w14:textId="3104FD66" w:rsidR="006277BC" w:rsidRPr="006277BC" w:rsidRDefault="006277BC" w:rsidP="00C83B7A">
            <w:pPr>
              <w:jc w:val="center"/>
              <w:rPr>
                <w:i/>
                <w:sz w:val="12"/>
                <w:szCs w:val="12"/>
              </w:rPr>
            </w:pPr>
            <w:r w:rsidRPr="006277BC">
              <w:rPr>
                <w:i/>
                <w:sz w:val="12"/>
                <w:szCs w:val="12"/>
              </w:rPr>
              <w:t>©</w:t>
            </w:r>
            <w:r>
              <w:rPr>
                <w:i/>
                <w:sz w:val="12"/>
                <w:szCs w:val="12"/>
              </w:rPr>
              <w:t xml:space="preserve"> Foto:</w:t>
            </w:r>
            <w:r w:rsidRPr="006277BC">
              <w:rPr>
                <w:i/>
                <w:sz w:val="12"/>
                <w:szCs w:val="12"/>
              </w:rPr>
              <w:t xml:space="preserve"> hailatara.md</w:t>
            </w:r>
          </w:p>
        </w:tc>
      </w:tr>
    </w:tbl>
    <w:p w14:paraId="56BA4C45" w14:textId="77777777" w:rsidR="00EB4198" w:rsidRPr="00B655B9" w:rsidRDefault="00EB4198">
      <w:pPr>
        <w:rPr>
          <w:sz w:val="12"/>
          <w:szCs w:val="12"/>
        </w:rPr>
      </w:pPr>
    </w:p>
    <w:p w14:paraId="59F9DAE4" w14:textId="5DFC5CFF" w:rsidR="0091730D" w:rsidRDefault="0056167E">
      <w:r>
        <w:t>Unabhängig von diesem Einzelfall bietet der Tourismus „Zurück aus Land“ wirtschaftliches P</w:t>
      </w:r>
      <w:r>
        <w:t>o</w:t>
      </w:r>
      <w:r w:rsidR="00CC330A">
        <w:t>tenz</w:t>
      </w:r>
      <w:r w:rsidR="00755AD2">
        <w:t>ial, nicht zuletzt</w:t>
      </w:r>
      <w:r>
        <w:t xml:space="preserve"> als Nischenprodukt für Europa: Im Nachbarort waren bereits Gä</w:t>
      </w:r>
      <w:r w:rsidR="004A43FE">
        <w:t>ste aus England</w:t>
      </w:r>
      <w:r w:rsidR="00B81CA4">
        <w:t xml:space="preserve"> zu Gast</w:t>
      </w:r>
      <w:r w:rsidR="004A43FE">
        <w:t xml:space="preserve">, die einfach </w:t>
      </w:r>
      <w:r>
        <w:t>eine Umgebung „</w:t>
      </w:r>
      <w:r w:rsidR="004A43FE">
        <w:t>wie</w:t>
      </w:r>
      <w:r>
        <w:t xml:space="preserve"> früher“ suchten. </w:t>
      </w:r>
      <w:r w:rsidR="00CC330A">
        <w:t xml:space="preserve">Ebenfalls hat Frau Voica, die Französischlehrerin ist, schon Kollegen aus Frankreich </w:t>
      </w:r>
      <w:r w:rsidR="00755AD2">
        <w:t xml:space="preserve">als Gäste </w:t>
      </w:r>
      <w:r w:rsidR="00B81CA4">
        <w:t>beherbergt</w:t>
      </w:r>
      <w:r w:rsidR="00CC330A">
        <w:t xml:space="preserve">. </w:t>
      </w:r>
      <w:r w:rsidR="0091730D">
        <w:t xml:space="preserve">Als </w:t>
      </w:r>
      <w:r>
        <w:t>Nischenmarkt</w:t>
      </w:r>
      <w:r w:rsidR="0091730D">
        <w:t xml:space="preserve"> ist das Projekt auch </w:t>
      </w:r>
      <w:r w:rsidR="00066FF3">
        <w:t>handhabbar</w:t>
      </w:r>
      <w:r w:rsidR="0091730D">
        <w:t xml:space="preserve"> für die begrenzten Möglichkeiten Viscautis</w:t>
      </w:r>
      <w:r>
        <w:t>. Um hier ein b</w:t>
      </w:r>
      <w:r>
        <w:t>e</w:t>
      </w:r>
      <w:r>
        <w:t>lastbares Produkt zu entwickeln, müssten die bereits in die</w:t>
      </w:r>
      <w:r w:rsidR="004A43FE">
        <w:t>sem Markt A</w:t>
      </w:r>
      <w:r>
        <w:t>ktiven weitere Ber</w:t>
      </w:r>
      <w:r>
        <w:t>a</w:t>
      </w:r>
      <w:r>
        <w:t xml:space="preserve">tung erhalten, vor allem aber eine Anschubfinanzierung. Denn Ideen sind vorhanden, scheitern aber an der Finanzierung. Beispielsweise </w:t>
      </w:r>
      <w:r w:rsidR="0091730D">
        <w:t xml:space="preserve">ist </w:t>
      </w:r>
      <w:r>
        <w:t xml:space="preserve">die Einrichtung eines </w:t>
      </w:r>
      <w:r w:rsidR="002B00E5">
        <w:t>Kulturzentrums</w:t>
      </w:r>
      <w:r w:rsidR="0091730D">
        <w:t xml:space="preserve"> vorgesehen</w:t>
      </w:r>
      <w:r>
        <w:t xml:space="preserve">, wo neben </w:t>
      </w:r>
      <w:r w:rsidR="002B00E5">
        <w:t xml:space="preserve">touristischen </w:t>
      </w:r>
      <w:r>
        <w:t>Darbietungen in einer kleinen Bäckerei Brot nach alter Manier geb</w:t>
      </w:r>
      <w:r>
        <w:t>a</w:t>
      </w:r>
      <w:r>
        <w:t>cken werden könnte. Das wü</w:t>
      </w:r>
      <w:r w:rsidR="00D4117C">
        <w:t xml:space="preserve">rde sicherlich auch </w:t>
      </w:r>
      <w:r>
        <w:t xml:space="preserve">Besucher aus Chisinau </w:t>
      </w:r>
      <w:r w:rsidR="00271A9D">
        <w:t>anlocken</w:t>
      </w:r>
      <w:r w:rsidR="002B00E5">
        <w:t>.</w:t>
      </w:r>
      <w:r w:rsidR="00DE4575">
        <w:t xml:space="preserve"> </w:t>
      </w:r>
      <w:r w:rsidR="00DE26DE">
        <w:t xml:space="preserve">Auch würde ein Wochenmarkt zur Attraktivität beitragen. </w:t>
      </w:r>
      <w:r w:rsidR="0091730D">
        <w:t xml:space="preserve">Das Zentrum </w:t>
      </w:r>
      <w:r w:rsidR="00D4117C">
        <w:t>könnte in dem</w:t>
      </w:r>
      <w:r w:rsidR="0091730D">
        <w:t xml:space="preserve"> wegen der rückläuf</w:t>
      </w:r>
      <w:r w:rsidR="0091730D">
        <w:t>i</w:t>
      </w:r>
      <w:r w:rsidR="0091730D">
        <w:t>gen Schülerzahlen stillgelegten hinteren Teil der Primarschule</w:t>
      </w:r>
      <w:r w:rsidR="008C1B8C">
        <w:t xml:space="preserve"> teilweise in Eigeninitiative </w:t>
      </w:r>
      <w:r w:rsidR="0091730D">
        <w:t>ko</w:t>
      </w:r>
      <w:r w:rsidR="0091730D">
        <w:t>s</w:t>
      </w:r>
      <w:r w:rsidR="0091730D">
        <w:t xml:space="preserve">tengünstig angelegt werden. </w:t>
      </w:r>
      <w:r w:rsidR="00DE4575">
        <w:t>Aber wie Frau Voica sagt: „Ohne Geld ist nichts!“</w:t>
      </w:r>
      <w:r w:rsidR="008B7B01">
        <w:t xml:space="preserve"> </w:t>
      </w:r>
    </w:p>
    <w:p w14:paraId="50375A40" w14:textId="77777777" w:rsidR="0047488B" w:rsidRPr="008C1B8C" w:rsidRDefault="0047488B">
      <w:pPr>
        <w:rPr>
          <w:sz w:val="12"/>
          <w:szCs w:val="12"/>
        </w:rPr>
      </w:pPr>
    </w:p>
    <w:p w14:paraId="18A5A44B" w14:textId="4F3A522A" w:rsidR="0056167E" w:rsidRDefault="0091730D">
      <w:r>
        <w:t>Zusammen mit Bürgermeister Ceban konnte d</w:t>
      </w:r>
      <w:r w:rsidR="008B7B01">
        <w:t xml:space="preserve">er BE </w:t>
      </w:r>
      <w:r w:rsidR="00F46C48">
        <w:t xml:space="preserve">im </w:t>
      </w:r>
      <w:r w:rsidR="005A1D1B" w:rsidRPr="00F46C48">
        <w:rPr>
          <w:i/>
        </w:rPr>
        <w:t>Information Center for Local Authorites</w:t>
      </w:r>
      <w:r w:rsidR="00BD13DE" w:rsidRPr="00F46C48">
        <w:rPr>
          <w:i/>
        </w:rPr>
        <w:t xml:space="preserve"> (RDA)</w:t>
      </w:r>
      <w:r w:rsidR="005A1D1B">
        <w:rPr>
          <w:rStyle w:val="Funotenzeichen"/>
        </w:rPr>
        <w:footnoteReference w:id="10"/>
      </w:r>
      <w:r w:rsidR="005A1D1B">
        <w:t xml:space="preserve"> am 10.09.2014 </w:t>
      </w:r>
      <w:r w:rsidR="008B7B01">
        <w:t>Interesse für den Tourismussektor in Viscauti wecken. Aber auch hier sind Finanzmittel</w:t>
      </w:r>
      <w:r w:rsidR="001072A6">
        <w:t xml:space="preserve"> für</w:t>
      </w:r>
      <w:r w:rsidR="008B7B01">
        <w:t xml:space="preserve"> </w:t>
      </w:r>
      <w:r w:rsidR="005F61C3">
        <w:t xml:space="preserve">konkrete Maßnahmen nicht direkt </w:t>
      </w:r>
      <w:r w:rsidR="008B7B01">
        <w:t xml:space="preserve">zu akquirieren. Angebote wie </w:t>
      </w:r>
      <w:r w:rsidR="00141870">
        <w:t>Unte</w:t>
      </w:r>
      <w:r w:rsidR="00141870">
        <w:t>r</w:t>
      </w:r>
      <w:r w:rsidR="00141870">
        <w:t>stützung</w:t>
      </w:r>
      <w:r w:rsidR="008B7B01">
        <w:t xml:space="preserve"> für die Einrichtung einer Facbook-Seite helfen im Moment nicht viel weiter, da sie nicht über </w:t>
      </w:r>
      <w:r w:rsidR="004A43FE">
        <w:t xml:space="preserve">die Maßnahmen </w:t>
      </w:r>
      <w:r w:rsidR="008B7B01">
        <w:t xml:space="preserve">des EU geförderten Internetportals </w:t>
      </w:r>
      <w:r w:rsidR="008B7B01" w:rsidRPr="0088621B">
        <w:rPr>
          <w:i/>
        </w:rPr>
        <w:t>Hai La Tara</w:t>
      </w:r>
      <w:r w:rsidR="008B7B01">
        <w:t xml:space="preserve"> hinausgehen. </w:t>
      </w:r>
    </w:p>
    <w:p w14:paraId="7F0A8B61" w14:textId="77777777" w:rsidR="00B655B9" w:rsidRPr="00ED4ADC" w:rsidRDefault="00B655B9">
      <w:pPr>
        <w:rPr>
          <w:sz w:val="12"/>
          <w:szCs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99"/>
      </w:tblGrid>
      <w:tr w:rsidR="009E183F" w14:paraId="6D01B8F7" w14:textId="77777777" w:rsidTr="00FE1733">
        <w:tc>
          <w:tcPr>
            <w:tcW w:w="4999" w:type="dxa"/>
          </w:tcPr>
          <w:p w14:paraId="76A980A7" w14:textId="1F7E6010" w:rsidR="009E183F" w:rsidRDefault="00594E2D">
            <w:r>
              <w:rPr>
                <w:noProof/>
              </w:rPr>
              <w:drawing>
                <wp:inline distT="0" distB="0" distL="0" distR="0" wp14:anchorId="4F5C9360" wp14:editId="602FA94A">
                  <wp:extent cx="4062095" cy="2289810"/>
                  <wp:effectExtent l="0" t="0" r="1905"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tc>
        <w:tc>
          <w:tcPr>
            <w:tcW w:w="4999" w:type="dxa"/>
          </w:tcPr>
          <w:p w14:paraId="5FB99122" w14:textId="7959098F" w:rsidR="009E183F" w:rsidRDefault="00594E2D">
            <w:r>
              <w:rPr>
                <w:noProof/>
              </w:rPr>
              <w:drawing>
                <wp:inline distT="0" distB="0" distL="0" distR="0" wp14:anchorId="2949D2A8" wp14:editId="10E3419E">
                  <wp:extent cx="4062095" cy="2289810"/>
                  <wp:effectExtent l="0" t="0" r="1905"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tc>
      </w:tr>
      <w:tr w:rsidR="009E183F" w:rsidRPr="00C424D8" w14:paraId="2B882520" w14:textId="77777777" w:rsidTr="00FE1733">
        <w:tc>
          <w:tcPr>
            <w:tcW w:w="4999" w:type="dxa"/>
          </w:tcPr>
          <w:p w14:paraId="7621BFFB" w14:textId="16FE29E6" w:rsidR="009E183F" w:rsidRPr="00C424D8" w:rsidRDefault="00C424D8" w:rsidP="00C83B7A">
            <w:pPr>
              <w:spacing w:after="120"/>
              <w:jc w:val="center"/>
              <w:rPr>
                <w:i/>
                <w:sz w:val="20"/>
                <w:szCs w:val="20"/>
              </w:rPr>
            </w:pPr>
            <w:r w:rsidRPr="00C424D8">
              <w:rPr>
                <w:i/>
                <w:sz w:val="20"/>
                <w:szCs w:val="20"/>
              </w:rPr>
              <w:t>Atemberaubend: Blick über den Grenzfluss Djnestr</w:t>
            </w:r>
            <w:r w:rsidR="00A574FE">
              <w:rPr>
                <w:i/>
                <w:sz w:val="20"/>
                <w:szCs w:val="20"/>
              </w:rPr>
              <w:t>.</w:t>
            </w:r>
          </w:p>
        </w:tc>
        <w:tc>
          <w:tcPr>
            <w:tcW w:w="4999" w:type="dxa"/>
          </w:tcPr>
          <w:p w14:paraId="07CF01E3" w14:textId="46993B3B" w:rsidR="009E183F" w:rsidRPr="00C424D8" w:rsidRDefault="00C424D8" w:rsidP="00C83B7A">
            <w:pPr>
              <w:spacing w:after="120"/>
              <w:jc w:val="center"/>
              <w:rPr>
                <w:i/>
                <w:sz w:val="20"/>
                <w:szCs w:val="20"/>
              </w:rPr>
            </w:pPr>
            <w:r w:rsidRPr="00C424D8">
              <w:rPr>
                <w:i/>
                <w:sz w:val="20"/>
                <w:szCs w:val="20"/>
              </w:rPr>
              <w:t>Ländliche Idylle</w:t>
            </w:r>
            <w:r w:rsidR="00A574FE">
              <w:rPr>
                <w:i/>
                <w:sz w:val="20"/>
                <w:szCs w:val="20"/>
              </w:rPr>
              <w:t>.</w:t>
            </w:r>
          </w:p>
        </w:tc>
      </w:tr>
      <w:tr w:rsidR="009E183F" w14:paraId="1CCEC7E9" w14:textId="77777777" w:rsidTr="00FE1733">
        <w:tc>
          <w:tcPr>
            <w:tcW w:w="4999" w:type="dxa"/>
          </w:tcPr>
          <w:p w14:paraId="5738981B" w14:textId="5489572C" w:rsidR="009E183F" w:rsidRDefault="00594E2D">
            <w:r>
              <w:rPr>
                <w:noProof/>
              </w:rPr>
              <w:drawing>
                <wp:inline distT="0" distB="0" distL="0" distR="0" wp14:anchorId="12B0C3EC" wp14:editId="6CA0166D">
                  <wp:extent cx="4062095" cy="2289810"/>
                  <wp:effectExtent l="0" t="0" r="1905"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tc>
        <w:tc>
          <w:tcPr>
            <w:tcW w:w="4999" w:type="dxa"/>
          </w:tcPr>
          <w:p w14:paraId="31301628" w14:textId="02C13B11" w:rsidR="009E183F" w:rsidRDefault="00972D9E">
            <w:r>
              <w:rPr>
                <w:noProof/>
              </w:rPr>
              <w:drawing>
                <wp:inline distT="0" distB="0" distL="0" distR="0" wp14:anchorId="5746A041" wp14:editId="199652A5">
                  <wp:extent cx="3566378" cy="2294701"/>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69547" cy="2296740"/>
                          </a:xfrm>
                          <a:prstGeom prst="rect">
                            <a:avLst/>
                          </a:prstGeom>
                          <a:noFill/>
                          <a:ln>
                            <a:noFill/>
                          </a:ln>
                        </pic:spPr>
                      </pic:pic>
                    </a:graphicData>
                  </a:graphic>
                </wp:inline>
              </w:drawing>
            </w:r>
          </w:p>
        </w:tc>
      </w:tr>
      <w:tr w:rsidR="008A08A2" w:rsidRPr="008A08A2" w14:paraId="2CBFBE03" w14:textId="77777777" w:rsidTr="00FE1733">
        <w:tc>
          <w:tcPr>
            <w:tcW w:w="9998" w:type="dxa"/>
            <w:gridSpan w:val="2"/>
          </w:tcPr>
          <w:p w14:paraId="418F2D0A" w14:textId="0EEB0D66" w:rsidR="008A08A2" w:rsidRPr="008A08A2" w:rsidRDefault="008A08A2" w:rsidP="00437E7C">
            <w:pPr>
              <w:jc w:val="center"/>
              <w:rPr>
                <w:i/>
                <w:sz w:val="20"/>
                <w:szCs w:val="20"/>
              </w:rPr>
            </w:pPr>
            <w:r w:rsidRPr="008A08A2">
              <w:rPr>
                <w:i/>
                <w:sz w:val="20"/>
                <w:szCs w:val="20"/>
              </w:rPr>
              <w:t>Da</w:t>
            </w:r>
            <w:r w:rsidR="00FE1733">
              <w:rPr>
                <w:i/>
                <w:sz w:val="20"/>
                <w:szCs w:val="20"/>
              </w:rPr>
              <w:t>s Freizeita</w:t>
            </w:r>
            <w:r w:rsidRPr="008A08A2">
              <w:rPr>
                <w:i/>
                <w:sz w:val="20"/>
                <w:szCs w:val="20"/>
              </w:rPr>
              <w:t>ngebot Bootsfahren wäre leicht zu realisieren</w:t>
            </w:r>
            <w:r w:rsidR="00A574FE">
              <w:rPr>
                <w:i/>
                <w:sz w:val="20"/>
                <w:szCs w:val="20"/>
              </w:rPr>
              <w:t>.</w:t>
            </w:r>
          </w:p>
        </w:tc>
      </w:tr>
    </w:tbl>
    <w:p w14:paraId="11D2DE87" w14:textId="77777777" w:rsidR="00437E7C" w:rsidRPr="005B1735" w:rsidRDefault="00437E7C" w:rsidP="00437E7C">
      <w:pPr>
        <w:ind w:left="284" w:hanging="284"/>
        <w:rPr>
          <w:rFonts w:ascii="Arial" w:hAnsi="Arial" w:cs="Arial"/>
          <w:sz w:val="12"/>
          <w:szCs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5410"/>
      </w:tblGrid>
      <w:tr w:rsidR="0011402A" w14:paraId="03155C55" w14:textId="77777777" w:rsidTr="00BB037E">
        <w:tc>
          <w:tcPr>
            <w:tcW w:w="4564" w:type="dxa"/>
          </w:tcPr>
          <w:p w14:paraId="6A41E4C8" w14:textId="77777777" w:rsidR="00C424D8" w:rsidRDefault="00C424D8">
            <w:r>
              <w:rPr>
                <w:noProof/>
              </w:rPr>
              <w:drawing>
                <wp:inline distT="0" distB="0" distL="0" distR="0" wp14:anchorId="29732ED0" wp14:editId="0DAA78B8">
                  <wp:extent cx="2822782" cy="5013404"/>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23400" cy="5014501"/>
                          </a:xfrm>
                          <a:prstGeom prst="rect">
                            <a:avLst/>
                          </a:prstGeom>
                          <a:noFill/>
                          <a:ln>
                            <a:noFill/>
                          </a:ln>
                        </pic:spPr>
                      </pic:pic>
                    </a:graphicData>
                  </a:graphic>
                </wp:inline>
              </w:drawing>
            </w:r>
          </w:p>
          <w:p w14:paraId="63D8872F" w14:textId="77777777" w:rsidR="00D00A22" w:rsidRDefault="008A08A2" w:rsidP="00C83B7A">
            <w:pPr>
              <w:jc w:val="center"/>
              <w:rPr>
                <w:i/>
                <w:sz w:val="20"/>
                <w:szCs w:val="20"/>
              </w:rPr>
            </w:pPr>
            <w:r w:rsidRPr="008A08A2">
              <w:rPr>
                <w:i/>
                <w:sz w:val="20"/>
                <w:szCs w:val="20"/>
              </w:rPr>
              <w:t>Heiligendbild</w:t>
            </w:r>
            <w:r w:rsidR="00A63201">
              <w:rPr>
                <w:i/>
                <w:sz w:val="20"/>
                <w:szCs w:val="20"/>
              </w:rPr>
              <w:t>er</w:t>
            </w:r>
            <w:r>
              <w:rPr>
                <w:i/>
                <w:sz w:val="20"/>
                <w:szCs w:val="20"/>
              </w:rPr>
              <w:t xml:space="preserve">: </w:t>
            </w:r>
          </w:p>
          <w:p w14:paraId="49EF7B5B" w14:textId="48584B25" w:rsidR="008A08A2" w:rsidRPr="00D00A22" w:rsidRDefault="00D00A22" w:rsidP="00D00A22">
            <w:pPr>
              <w:jc w:val="center"/>
              <w:rPr>
                <w:i/>
                <w:sz w:val="20"/>
                <w:szCs w:val="20"/>
              </w:rPr>
            </w:pPr>
            <w:r>
              <w:rPr>
                <w:i/>
                <w:sz w:val="20"/>
                <w:szCs w:val="20"/>
              </w:rPr>
              <w:t>I</w:t>
            </w:r>
            <w:r w:rsidR="008A08A2">
              <w:rPr>
                <w:i/>
                <w:sz w:val="20"/>
                <w:szCs w:val="20"/>
              </w:rPr>
              <w:t xml:space="preserve">mmer </w:t>
            </w:r>
            <w:r w:rsidR="00C80D01">
              <w:rPr>
                <w:i/>
                <w:sz w:val="20"/>
                <w:szCs w:val="20"/>
              </w:rPr>
              <w:t xml:space="preserve">wieder </w:t>
            </w:r>
            <w:r w:rsidR="008A08A2" w:rsidRPr="008A08A2">
              <w:rPr>
                <w:i/>
                <w:sz w:val="20"/>
                <w:szCs w:val="20"/>
              </w:rPr>
              <w:t>ein beliebtes Fotomotiv</w:t>
            </w:r>
            <w:r w:rsidR="00766F48">
              <w:rPr>
                <w:i/>
                <w:sz w:val="20"/>
                <w:szCs w:val="20"/>
              </w:rPr>
              <w:t xml:space="preserve"> bei Touristen</w:t>
            </w:r>
            <w:r w:rsidR="00BF4F67">
              <w:rPr>
                <w:i/>
                <w:sz w:val="20"/>
                <w:szCs w:val="20"/>
              </w:rPr>
              <w:t>.</w:t>
            </w:r>
          </w:p>
        </w:tc>
        <w:tc>
          <w:tcPr>
            <w:tcW w:w="5434" w:type="dxa"/>
          </w:tcPr>
          <w:p w14:paraId="401EEA9A" w14:textId="77777777" w:rsidR="00C424D8" w:rsidRDefault="00C424D8">
            <w:r>
              <w:rPr>
                <w:noProof/>
              </w:rPr>
              <w:drawing>
                <wp:inline distT="0" distB="0" distL="0" distR="0" wp14:anchorId="4734EBDE" wp14:editId="058DF9DE">
                  <wp:extent cx="3346394" cy="1886368"/>
                  <wp:effectExtent l="0" t="0" r="6985"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46394" cy="1886368"/>
                          </a:xfrm>
                          <a:prstGeom prst="rect">
                            <a:avLst/>
                          </a:prstGeom>
                          <a:noFill/>
                          <a:ln>
                            <a:noFill/>
                          </a:ln>
                        </pic:spPr>
                      </pic:pic>
                    </a:graphicData>
                  </a:graphic>
                </wp:inline>
              </w:drawing>
            </w:r>
          </w:p>
          <w:p w14:paraId="61F3EDA9" w14:textId="6557CAB2" w:rsidR="00FE1733" w:rsidRPr="008518F6" w:rsidRDefault="00FE1733" w:rsidP="000C5FBB">
            <w:pPr>
              <w:spacing w:before="60" w:after="120"/>
              <w:jc w:val="center"/>
              <w:rPr>
                <w:i/>
                <w:sz w:val="20"/>
                <w:szCs w:val="20"/>
              </w:rPr>
            </w:pPr>
            <w:r w:rsidRPr="008518F6">
              <w:rPr>
                <w:i/>
                <w:sz w:val="20"/>
                <w:szCs w:val="20"/>
              </w:rPr>
              <w:t>Ländliche Idylle</w:t>
            </w:r>
            <w:r w:rsidR="00A574FE" w:rsidRPr="008518F6">
              <w:rPr>
                <w:i/>
                <w:sz w:val="20"/>
                <w:szCs w:val="20"/>
              </w:rPr>
              <w:t>.</w:t>
            </w:r>
          </w:p>
          <w:p w14:paraId="585939A8" w14:textId="77777777" w:rsidR="008A08A2" w:rsidRPr="00FE1733" w:rsidRDefault="008A08A2" w:rsidP="008A08A2">
            <w:pPr>
              <w:rPr>
                <w:sz w:val="10"/>
                <w:szCs w:val="10"/>
              </w:rPr>
            </w:pPr>
          </w:p>
          <w:p w14:paraId="21684A3F" w14:textId="77777777" w:rsidR="00C424D8" w:rsidRDefault="00C424D8" w:rsidP="008A08A2">
            <w:pPr>
              <w:jc w:val="center"/>
            </w:pPr>
            <w:r>
              <w:rPr>
                <w:noProof/>
              </w:rPr>
              <w:drawing>
                <wp:inline distT="0" distB="0" distL="0" distR="0" wp14:anchorId="6A5B5330" wp14:editId="1555A8F4">
                  <wp:extent cx="1565224" cy="2782879"/>
                  <wp:effectExtent l="0" t="0" r="10160" b="1143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65885" cy="2784054"/>
                          </a:xfrm>
                          <a:prstGeom prst="rect">
                            <a:avLst/>
                          </a:prstGeom>
                          <a:noFill/>
                          <a:ln>
                            <a:noFill/>
                          </a:ln>
                        </pic:spPr>
                      </pic:pic>
                    </a:graphicData>
                  </a:graphic>
                </wp:inline>
              </w:drawing>
            </w:r>
          </w:p>
          <w:p w14:paraId="77569119" w14:textId="77777777" w:rsidR="00766F48" w:rsidRDefault="008A08A2" w:rsidP="00A574FE">
            <w:pPr>
              <w:jc w:val="center"/>
              <w:rPr>
                <w:i/>
                <w:sz w:val="20"/>
                <w:szCs w:val="20"/>
              </w:rPr>
            </w:pPr>
            <w:r w:rsidRPr="008A08A2">
              <w:rPr>
                <w:i/>
                <w:sz w:val="20"/>
                <w:szCs w:val="20"/>
              </w:rPr>
              <w:t xml:space="preserve">Eine Weinprobe im hauseigenen Weinkeller </w:t>
            </w:r>
          </w:p>
          <w:p w14:paraId="035C32CC" w14:textId="4F09531C" w:rsidR="008A08A2" w:rsidRDefault="008A08A2" w:rsidP="00A574FE">
            <w:pPr>
              <w:jc w:val="center"/>
            </w:pPr>
            <w:r w:rsidRPr="008A08A2">
              <w:rPr>
                <w:i/>
                <w:sz w:val="20"/>
                <w:szCs w:val="20"/>
              </w:rPr>
              <w:t>ist immer eine Touristenattraktion</w:t>
            </w:r>
            <w:r w:rsidR="00BF4F67">
              <w:rPr>
                <w:i/>
                <w:sz w:val="20"/>
                <w:szCs w:val="20"/>
              </w:rPr>
              <w:t>.</w:t>
            </w:r>
          </w:p>
        </w:tc>
      </w:tr>
    </w:tbl>
    <w:p w14:paraId="321B2434" w14:textId="6D96CF3C" w:rsidR="001E6F54" w:rsidRDefault="001E6F54">
      <w:pPr>
        <w:rPr>
          <w:sz w:val="12"/>
          <w:szCs w:val="12"/>
        </w:rPr>
      </w:pPr>
    </w:p>
    <w:bookmarkStart w:id="23" w:name="_Toc272580549"/>
    <w:p w14:paraId="4B2F0FDB" w14:textId="723B845E" w:rsidR="00672CC2" w:rsidRDefault="00672CC2" w:rsidP="00672CC2">
      <w:pPr>
        <w:pStyle w:val="Beschriftung"/>
        <w:keepNext/>
        <w:spacing w:before="120" w:after="60"/>
      </w:pPr>
      <w:r>
        <w:rPr>
          <w:noProof/>
        </w:rPr>
        <mc:AlternateContent>
          <mc:Choice Requires="wps">
            <w:drawing>
              <wp:anchor distT="0" distB="0" distL="114300" distR="114300" simplePos="0" relativeHeight="251673600" behindDoc="0" locked="0" layoutInCell="1" allowOverlap="1" wp14:anchorId="00AC9177" wp14:editId="441B7C3B">
                <wp:simplePos x="0" y="0"/>
                <wp:positionH relativeFrom="column">
                  <wp:posOffset>4000500</wp:posOffset>
                </wp:positionH>
                <wp:positionV relativeFrom="paragraph">
                  <wp:posOffset>241300</wp:posOffset>
                </wp:positionV>
                <wp:extent cx="2171700" cy="2452370"/>
                <wp:effectExtent l="0" t="0" r="0" b="12700"/>
                <wp:wrapSquare wrapText="bothSides"/>
                <wp:docPr id="40" name="Textfeld 40"/>
                <wp:cNvGraphicFramePr/>
                <a:graphic xmlns:a="http://schemas.openxmlformats.org/drawingml/2006/main">
                  <a:graphicData uri="http://schemas.microsoft.com/office/word/2010/wordprocessingShape">
                    <wps:wsp>
                      <wps:cNvSpPr txBox="1"/>
                      <wps:spPr>
                        <a:xfrm>
                          <a:off x="0" y="0"/>
                          <a:ext cx="2171700" cy="2452370"/>
                        </a:xfrm>
                        <a:prstGeom prst="rect">
                          <a:avLst/>
                        </a:prstGeom>
                        <a:noFill/>
                        <a:ln>
                          <a:noFill/>
                        </a:ln>
                        <a:effectLst/>
                        <a:extLst>
                          <a:ext uri="{C572A759-6A51-4108-AA02-DFA0A04FC94B}">
                            <ma14:wrappingTextBoxFlag xmlns:ma14="http://schemas.microsoft.com/office/mac/drawingml/2011/main"/>
                          </a:ext>
                        </a:extLst>
                      </wps:spPr>
                      <wps:txbx>
                        <w:txbxContent>
                          <w:p w14:paraId="67BD4A57" w14:textId="6B3954FB" w:rsidR="00547ACC" w:rsidRDefault="00547ACC" w:rsidP="00311857">
                            <w:pPr>
                              <w:pBdr>
                                <w:top w:val="single" w:sz="4" w:space="1" w:color="auto"/>
                                <w:left w:val="single" w:sz="4" w:space="4" w:color="auto"/>
                                <w:bottom w:val="single" w:sz="4" w:space="1" w:color="auto"/>
                                <w:right w:val="single" w:sz="4" w:space="4" w:color="auto"/>
                              </w:pBdr>
                              <w:shd w:val="clear" w:color="auto" w:fill="F3F3F3"/>
                            </w:pPr>
                            <w:r>
                              <w:t xml:space="preserve">Das Beispiel des </w:t>
                            </w:r>
                            <w:r w:rsidRPr="003735BC">
                              <w:rPr>
                                <w:i/>
                              </w:rPr>
                              <w:t>Klosters T</w:t>
                            </w:r>
                            <w:r w:rsidRPr="003735BC">
                              <w:rPr>
                                <w:i/>
                              </w:rPr>
                              <w:t>i</w:t>
                            </w:r>
                            <w:r w:rsidRPr="003735BC">
                              <w:rPr>
                                <w:i/>
                              </w:rPr>
                              <w:t>pova</w:t>
                            </w:r>
                            <w:r>
                              <w:t xml:space="preserve"> zeigt, dass es mit einer Touristenattraktion alleine nicht getan ist: Dort fahren am Wochenende mehrere hu</w:t>
                            </w:r>
                            <w:r>
                              <w:t>n</w:t>
                            </w:r>
                            <w:r>
                              <w:t>dert Fahrzeuge durch den kleinen Ort, um zum Kloster zu gelangen. Das Dorf hat aber nichts davon. Im Gegenteil, die Einwohner leiden unter den von den Fahrzeugen erzeu</w:t>
                            </w:r>
                            <w:r>
                              <w:t>g</w:t>
                            </w:r>
                            <w:r>
                              <w:t>ten hohen Lärm- und Staub</w:t>
                            </w:r>
                            <w:r>
                              <w:softHyphen/>
                              <w:t xml:space="preserve">emissionen.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0" o:spid="_x0000_s1030" type="#_x0000_t202" style="position:absolute;margin-left:315pt;margin-top:19pt;width:171pt;height:193.1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" filled="f" stroked="f">
                <v:textbox style="mso-fit-shape-to-text:t">
                  <w:txbxContent>
                    <w:p w14:paraId="67BD4A57" w14:textId="6B3954FB" w:rsidR="00547ACC" w:rsidRDefault="00547ACC" w:rsidP="00311857">
                      <w:pPr>
                        <w:pBdr>
                          <w:top w:val="single" w:sz="4" w:space="1" w:color="auto"/>
                          <w:left w:val="single" w:sz="4" w:space="4" w:color="auto"/>
                          <w:bottom w:val="single" w:sz="4" w:space="1" w:color="auto"/>
                          <w:right w:val="single" w:sz="4" w:space="4" w:color="auto"/>
                        </w:pBdr>
                        <w:shd w:val="clear" w:color="auto" w:fill="F3F3F3"/>
                      </w:pPr>
                      <w:r>
                        <w:t xml:space="preserve">Das Beispiel des </w:t>
                      </w:r>
                      <w:r w:rsidRPr="003735BC">
                        <w:rPr>
                          <w:i/>
                        </w:rPr>
                        <w:t>Klosters T</w:t>
                      </w:r>
                      <w:r w:rsidRPr="003735BC">
                        <w:rPr>
                          <w:i/>
                        </w:rPr>
                        <w:t>i</w:t>
                      </w:r>
                      <w:r w:rsidRPr="003735BC">
                        <w:rPr>
                          <w:i/>
                        </w:rPr>
                        <w:t>pova</w:t>
                      </w:r>
                      <w:r>
                        <w:t xml:space="preserve"> zeigt, dass es mit einer Touristenattraktion alleine nicht getan ist: Dort fahren am Wochenende mehrere hu</w:t>
                      </w:r>
                      <w:r>
                        <w:t>n</w:t>
                      </w:r>
                      <w:r>
                        <w:t>dert Fahrzeuge durch den kleinen Ort, um zum Kloster zu gelangen. Das Dorf hat aber nichts davon. Im Gegenteil, die Einwohner leiden unter den von den Fahrzeugen erzeu</w:t>
                      </w:r>
                      <w:r>
                        <w:t>g</w:t>
                      </w:r>
                      <w:r>
                        <w:t>ten hohen Lärm- und Staub</w:t>
                      </w:r>
                      <w:r>
                        <w:softHyphen/>
                        <w:t xml:space="preserve">emissionen.  </w:t>
                      </w:r>
                    </w:p>
                  </w:txbxContent>
                </v:textbox>
                <w10:wrap type="square"/>
              </v:shape>
            </w:pict>
          </mc:Fallback>
        </mc:AlternateContent>
      </w:r>
      <w:r>
        <w:t xml:space="preserve">Anm.  </w:t>
      </w:r>
      <w:r w:rsidR="00D5425B">
        <w:fldChar w:fldCharType="begin"/>
      </w:r>
      <w:r w:rsidR="00D5425B">
        <w:instrText xml:space="preserve"> SEQ Anm._ \* ARABIC </w:instrText>
      </w:r>
      <w:r w:rsidR="00D5425B">
        <w:fldChar w:fldCharType="separate"/>
      </w:r>
      <w:r w:rsidR="007C2712">
        <w:rPr>
          <w:noProof/>
        </w:rPr>
        <w:t>7</w:t>
      </w:r>
      <w:r w:rsidR="00D5425B">
        <w:rPr>
          <w:noProof/>
        </w:rPr>
        <w:fldChar w:fldCharType="end"/>
      </w:r>
      <w:r>
        <w:t>: Förderung sanfter Dorftourismus</w:t>
      </w:r>
      <w:bookmarkEnd w:id="23"/>
    </w:p>
    <w:p w14:paraId="67800F8F" w14:textId="7C9D6204" w:rsidR="00672CC2" w:rsidRDefault="008D5F56" w:rsidP="00672CC2">
      <w:pPr>
        <w:ind w:left="284" w:hanging="284"/>
        <w:rPr>
          <w:noProof/>
        </w:rPr>
      </w:pPr>
      <w:r>
        <w:rPr>
          <w:noProof/>
        </w:rPr>
        <mc:AlternateContent>
          <mc:Choice Requires="wps">
            <w:drawing>
              <wp:anchor distT="0" distB="0" distL="114300" distR="114300" simplePos="0" relativeHeight="251676672" behindDoc="0" locked="0" layoutInCell="1" allowOverlap="1" wp14:anchorId="57C50412" wp14:editId="1BBAF1CE">
                <wp:simplePos x="0" y="0"/>
                <wp:positionH relativeFrom="column">
                  <wp:posOffset>0</wp:posOffset>
                </wp:positionH>
                <wp:positionV relativeFrom="paragraph">
                  <wp:posOffset>1245235</wp:posOffset>
                </wp:positionV>
                <wp:extent cx="3886200" cy="2400300"/>
                <wp:effectExtent l="0" t="0" r="0" b="12700"/>
                <wp:wrapSquare wrapText="bothSides"/>
                <wp:docPr id="45" name="Textfeld 45"/>
                <wp:cNvGraphicFramePr/>
                <a:graphic xmlns:a="http://schemas.openxmlformats.org/drawingml/2006/main">
                  <a:graphicData uri="http://schemas.microsoft.com/office/word/2010/wordprocessingShape">
                    <wps:wsp>
                      <wps:cNvSpPr txBox="1"/>
                      <wps:spPr>
                        <a:xfrm>
                          <a:off x="0" y="0"/>
                          <a:ext cx="38862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B0E6EC" w14:textId="4F69DA0B" w:rsidR="00547ACC" w:rsidRDefault="00547ACC">
                            <w:r>
                              <w:rPr>
                                <w:noProof/>
                              </w:rPr>
                              <w:drawing>
                                <wp:inline distT="0" distB="0" distL="0" distR="0" wp14:anchorId="3B8EF7C5" wp14:editId="2045E19D">
                                  <wp:extent cx="3703320" cy="2087568"/>
                                  <wp:effectExtent l="0" t="0" r="5080" b="0"/>
                                  <wp:docPr id="4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03320" cy="2087568"/>
                                          </a:xfrm>
                                          <a:prstGeom prst="rect">
                                            <a:avLst/>
                                          </a:prstGeom>
                                          <a:noFill/>
                                          <a:ln>
                                            <a:noFill/>
                                          </a:ln>
                                        </pic:spPr>
                                      </pic:pic>
                                    </a:graphicData>
                                  </a:graphic>
                                </wp:inline>
                              </w:drawing>
                            </w:r>
                          </w:p>
                          <w:p w14:paraId="33ECFB1C" w14:textId="61E59F78" w:rsidR="00547ACC" w:rsidRPr="008D5F56" w:rsidRDefault="00547ACC" w:rsidP="008D5F56">
                            <w:pPr>
                              <w:jc w:val="center"/>
                              <w:rPr>
                                <w:i/>
                                <w:sz w:val="20"/>
                                <w:szCs w:val="20"/>
                              </w:rPr>
                            </w:pPr>
                            <w:r w:rsidRPr="008D5F56">
                              <w:rPr>
                                <w:i/>
                                <w:sz w:val="20"/>
                                <w:szCs w:val="20"/>
                              </w:rPr>
                              <w:t>Bestehender Aufenthaltsraum in der Schule</w:t>
                            </w:r>
                            <w:r>
                              <w:rPr>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 o:spid="_x0000_s1031" type="#_x0000_t202" style="position:absolute;left:0;text-align:left;margin-left:0;margin-top:98.05pt;width:306pt;height:1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fYXtMCAAAY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" filled="f" stroked="f">
                <v:textbox>
                  <w:txbxContent>
                    <w:p w14:paraId="1CB0E6EC" w14:textId="4F69DA0B" w:rsidR="00547ACC" w:rsidRDefault="00547ACC">
                      <w:r>
                        <w:rPr>
                          <w:noProof/>
                        </w:rPr>
                        <w:drawing>
                          <wp:inline distT="0" distB="0" distL="0" distR="0" wp14:anchorId="3B8EF7C5" wp14:editId="2045E19D">
                            <wp:extent cx="3703320" cy="2087568"/>
                            <wp:effectExtent l="0" t="0" r="5080" b="0"/>
                            <wp:docPr id="4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03320" cy="2087568"/>
                                    </a:xfrm>
                                    <a:prstGeom prst="rect">
                                      <a:avLst/>
                                    </a:prstGeom>
                                    <a:noFill/>
                                    <a:ln>
                                      <a:noFill/>
                                    </a:ln>
                                  </pic:spPr>
                                </pic:pic>
                              </a:graphicData>
                            </a:graphic>
                          </wp:inline>
                        </w:drawing>
                      </w:r>
                    </w:p>
                    <w:p w14:paraId="33ECFB1C" w14:textId="61E59F78" w:rsidR="00547ACC" w:rsidRPr="008D5F56" w:rsidRDefault="00547ACC" w:rsidP="008D5F56">
                      <w:pPr>
                        <w:jc w:val="center"/>
                        <w:rPr>
                          <w:i/>
                          <w:sz w:val="20"/>
                          <w:szCs w:val="20"/>
                        </w:rPr>
                      </w:pPr>
                      <w:r w:rsidRPr="008D5F56">
                        <w:rPr>
                          <w:i/>
                          <w:sz w:val="20"/>
                          <w:szCs w:val="20"/>
                        </w:rPr>
                        <w:t>Bestehender Aufenthaltsraum in der Schule</w:t>
                      </w:r>
                      <w:r>
                        <w:rPr>
                          <w:i/>
                          <w:sz w:val="20"/>
                          <w:szCs w:val="20"/>
                        </w:rPr>
                        <w:t>.</w:t>
                      </w:r>
                    </w:p>
                  </w:txbxContent>
                </v:textbox>
                <w10:wrap type="square"/>
              </v:shape>
            </w:pict>
          </mc:Fallback>
        </mc:AlternateContent>
      </w:r>
      <w:r w:rsidR="00672CC2" w:rsidRPr="001C5AA4">
        <w:rPr>
          <w:rFonts w:ascii="Arial" w:hAnsi="Arial" w:cs="Arial"/>
        </w:rPr>
        <w:sym w:font="Wingdings" w:char="F0E0"/>
      </w:r>
      <w:r w:rsidR="00672CC2">
        <w:rPr>
          <w:rFonts w:ascii="Arial" w:hAnsi="Arial" w:cs="Arial"/>
        </w:rPr>
        <w:t xml:space="preserve"> </w:t>
      </w:r>
      <w:r w:rsidR="00672CC2">
        <w:rPr>
          <w:rFonts w:ascii="Arial" w:hAnsi="Arial" w:cs="Arial"/>
          <w:b/>
          <w:i/>
          <w:sz w:val="22"/>
          <w:szCs w:val="22"/>
        </w:rPr>
        <w:t>Der sanfte Dorftourismus hat wirtschaftliches Potenzial auch in Viscauti. Die bestehenden Eigeninitiativen sol</w:t>
      </w:r>
      <w:r w:rsidR="00672CC2">
        <w:rPr>
          <w:rFonts w:ascii="Arial" w:hAnsi="Arial" w:cs="Arial"/>
          <w:b/>
          <w:i/>
          <w:sz w:val="22"/>
          <w:szCs w:val="22"/>
        </w:rPr>
        <w:t>l</w:t>
      </w:r>
      <w:r w:rsidR="00672CC2">
        <w:rPr>
          <w:rFonts w:ascii="Arial" w:hAnsi="Arial" w:cs="Arial"/>
          <w:b/>
          <w:i/>
          <w:sz w:val="22"/>
          <w:szCs w:val="22"/>
        </w:rPr>
        <w:t>ten gezielt unterstützt werden. Neben der Erstellung e</w:t>
      </w:r>
      <w:r w:rsidR="00672CC2">
        <w:rPr>
          <w:rFonts w:ascii="Arial" w:hAnsi="Arial" w:cs="Arial"/>
          <w:b/>
          <w:i/>
          <w:sz w:val="22"/>
          <w:szCs w:val="22"/>
        </w:rPr>
        <w:t>i</w:t>
      </w:r>
      <w:r w:rsidR="00672CC2">
        <w:rPr>
          <w:rFonts w:ascii="Arial" w:hAnsi="Arial" w:cs="Arial"/>
          <w:b/>
          <w:i/>
          <w:sz w:val="22"/>
          <w:szCs w:val="22"/>
        </w:rPr>
        <w:t>ner Konzeption sollten bereits erste Maßnahmen fina</w:t>
      </w:r>
      <w:r w:rsidR="00672CC2">
        <w:rPr>
          <w:rFonts w:ascii="Arial" w:hAnsi="Arial" w:cs="Arial"/>
          <w:b/>
          <w:i/>
          <w:sz w:val="22"/>
          <w:szCs w:val="22"/>
        </w:rPr>
        <w:t>n</w:t>
      </w:r>
      <w:r w:rsidR="00672CC2">
        <w:rPr>
          <w:rFonts w:ascii="Arial" w:hAnsi="Arial" w:cs="Arial"/>
          <w:b/>
          <w:i/>
          <w:sz w:val="22"/>
          <w:szCs w:val="22"/>
        </w:rPr>
        <w:t>ziell gefördert werden. Auf die Einbeziehung der g</w:t>
      </w:r>
      <w:r w:rsidR="00672CC2">
        <w:rPr>
          <w:rFonts w:ascii="Arial" w:hAnsi="Arial" w:cs="Arial"/>
          <w:b/>
          <w:i/>
          <w:sz w:val="22"/>
          <w:szCs w:val="22"/>
        </w:rPr>
        <w:t>e</w:t>
      </w:r>
      <w:r w:rsidR="00672CC2">
        <w:rPr>
          <w:rFonts w:ascii="Arial" w:hAnsi="Arial" w:cs="Arial"/>
          <w:b/>
          <w:i/>
          <w:sz w:val="22"/>
          <w:szCs w:val="22"/>
        </w:rPr>
        <w:t>samten Dorfbevölkerung ist dabei besonderes Auge</w:t>
      </w:r>
      <w:r w:rsidR="00672CC2">
        <w:rPr>
          <w:rFonts w:ascii="Arial" w:hAnsi="Arial" w:cs="Arial"/>
          <w:b/>
          <w:i/>
          <w:sz w:val="22"/>
          <w:szCs w:val="22"/>
        </w:rPr>
        <w:t>n</w:t>
      </w:r>
      <w:r w:rsidR="00672CC2">
        <w:rPr>
          <w:rFonts w:ascii="Arial" w:hAnsi="Arial" w:cs="Arial"/>
          <w:b/>
          <w:i/>
          <w:sz w:val="22"/>
          <w:szCs w:val="22"/>
        </w:rPr>
        <w:t>merk zu legen.</w:t>
      </w:r>
    </w:p>
    <w:p w14:paraId="5EB533FD" w14:textId="55A3811F" w:rsidR="00311857" w:rsidRDefault="00311857" w:rsidP="00311857">
      <w:pPr>
        <w:ind w:left="284" w:hanging="284"/>
        <w:rPr>
          <w:rFonts w:ascii="Arial" w:hAnsi="Arial" w:cs="Arial"/>
          <w:b/>
          <w:i/>
        </w:rPr>
      </w:pPr>
    </w:p>
    <w:p w14:paraId="68984C2C" w14:textId="5465CDCB" w:rsidR="00311857" w:rsidRDefault="005B1735" w:rsidP="00311857">
      <w:r>
        <w:t>Beispielsweise könnte das Ku</w:t>
      </w:r>
      <w:r>
        <w:t>l</w:t>
      </w:r>
      <w:r>
        <w:t>turzentrum teilweise in Ei</w:t>
      </w:r>
      <w:r w:rsidR="004C5EC2">
        <w:t>gena</w:t>
      </w:r>
      <w:r w:rsidR="004C5EC2">
        <w:t>r</w:t>
      </w:r>
      <w:r w:rsidR="004C5EC2">
        <w:t>beit gebaut werden, und zwar unter Nutzung des hinteren Teils der Primarschule, der aufgrund der rückläufigen Schülerzahlen stillgelegt wurde. Dort gibt es einen Aufenthalts</w:t>
      </w:r>
      <w:r w:rsidR="007B3984">
        <w:softHyphen/>
      </w:r>
      <w:r w:rsidR="004C5EC2">
        <w:t>raum mit Tisc</w:t>
      </w:r>
      <w:r w:rsidR="004C5EC2">
        <w:t>h</w:t>
      </w:r>
      <w:r w:rsidR="004C5EC2">
        <w:t xml:space="preserve">tennisplatte, aber auch eine kleine Festhalle mit Bühne. </w:t>
      </w:r>
      <w:r w:rsidR="00ED60C2">
        <w:t xml:space="preserve">Auch die Schulturnhalle könnte genutzt werden. </w:t>
      </w:r>
      <w:r w:rsidR="004C5EC2">
        <w:t>In einem kleineren Nebeng</w:t>
      </w:r>
      <w:r w:rsidR="004C5EC2">
        <w:t>e</w:t>
      </w:r>
      <w:r w:rsidR="004C5EC2">
        <w:t xml:space="preserve">bäude könnte </w:t>
      </w:r>
      <w:r w:rsidR="00BC77B7">
        <w:t xml:space="preserve">die bereits erwähnte </w:t>
      </w:r>
      <w:r w:rsidR="004C5EC2">
        <w:t>Bäckerei zum Backen von traditionellem Bort eing</w:t>
      </w:r>
      <w:r w:rsidR="004C5EC2">
        <w:t>e</w:t>
      </w:r>
      <w:r w:rsidR="004C5EC2">
        <w:t xml:space="preserve">richtet werden. Wie </w:t>
      </w:r>
      <w:r w:rsidR="007810EC">
        <w:t xml:space="preserve">ebenfalls </w:t>
      </w:r>
      <w:r w:rsidR="004C5EC2">
        <w:t>bereits e</w:t>
      </w:r>
      <w:r w:rsidR="004C5EC2">
        <w:t>r</w:t>
      </w:r>
      <w:r w:rsidR="004C5EC2">
        <w:t>wähnt, würde ein w</w:t>
      </w:r>
      <w:r w:rsidR="004C5EC2">
        <w:t>ö</w:t>
      </w:r>
      <w:r w:rsidR="004C5EC2">
        <w:t xml:space="preserve">chentlicher Markttag </w:t>
      </w:r>
      <w:r w:rsidR="007810EC">
        <w:t>auch</w:t>
      </w:r>
      <w:r w:rsidR="004C5EC2">
        <w:t xml:space="preserve"> den Dorftourismus fördern.</w:t>
      </w:r>
      <w:r w:rsidR="004032E9">
        <w:t xml:space="preserve"> Was fehlt, ist die Eigeninitiative, das </w:t>
      </w:r>
      <w:r w:rsidR="00ED60C2">
        <w:t>Leben im Ort</w:t>
      </w:r>
      <w:r w:rsidR="004032E9">
        <w:t xml:space="preserve"> verbe</w:t>
      </w:r>
      <w:r w:rsidR="004032E9">
        <w:t>s</w:t>
      </w:r>
      <w:r w:rsidR="004032E9">
        <w:t xml:space="preserve">sern </w:t>
      </w:r>
      <w:r w:rsidR="00ED60C2">
        <w:t>zu wollen</w:t>
      </w:r>
      <w:r w:rsidR="004032E9">
        <w:t>(siehe Kapitel 4).</w:t>
      </w:r>
    </w:p>
    <w:p w14:paraId="62494A67" w14:textId="7DC2FD80" w:rsidR="004032E9" w:rsidRDefault="00ED60C2" w:rsidP="00311857">
      <w:r>
        <w:rPr>
          <w:noProof/>
        </w:rPr>
        <mc:AlternateContent>
          <mc:Choice Requires="wps">
            <w:drawing>
              <wp:anchor distT="0" distB="0" distL="114300" distR="114300" simplePos="0" relativeHeight="251677696" behindDoc="0" locked="0" layoutInCell="1" allowOverlap="1" wp14:anchorId="47D6B0D4" wp14:editId="1A02E3F8">
                <wp:simplePos x="0" y="0"/>
                <wp:positionH relativeFrom="column">
                  <wp:posOffset>0</wp:posOffset>
                </wp:positionH>
                <wp:positionV relativeFrom="paragraph">
                  <wp:posOffset>-878840</wp:posOffset>
                </wp:positionV>
                <wp:extent cx="3086100" cy="2026920"/>
                <wp:effectExtent l="0" t="0" r="0" b="5080"/>
                <wp:wrapSquare wrapText="bothSides"/>
                <wp:docPr id="47" name="Textfeld 47"/>
                <wp:cNvGraphicFramePr/>
                <a:graphic xmlns:a="http://schemas.openxmlformats.org/drawingml/2006/main">
                  <a:graphicData uri="http://schemas.microsoft.com/office/word/2010/wordprocessingShape">
                    <wps:wsp>
                      <wps:cNvSpPr txBox="1"/>
                      <wps:spPr>
                        <a:xfrm>
                          <a:off x="0" y="0"/>
                          <a:ext cx="3086100" cy="2026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01289F" w14:textId="7212C747" w:rsidR="00547ACC" w:rsidRDefault="00547ACC">
                            <w:r>
                              <w:rPr>
                                <w:noProof/>
                              </w:rPr>
                              <w:drawing>
                                <wp:inline distT="0" distB="0" distL="0" distR="0" wp14:anchorId="0E4E9941" wp14:editId="3C6ADCC0">
                                  <wp:extent cx="2788920" cy="1572119"/>
                                  <wp:effectExtent l="0" t="0" r="5080" b="3175"/>
                                  <wp:docPr id="4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8920" cy="1572119"/>
                                          </a:xfrm>
                                          <a:prstGeom prst="rect">
                                            <a:avLst/>
                                          </a:prstGeom>
                                          <a:noFill/>
                                          <a:ln>
                                            <a:noFill/>
                                          </a:ln>
                                        </pic:spPr>
                                      </pic:pic>
                                    </a:graphicData>
                                  </a:graphic>
                                </wp:inline>
                              </w:drawing>
                            </w:r>
                          </w:p>
                          <w:p w14:paraId="2801F35B" w14:textId="23D94981" w:rsidR="00547ACC" w:rsidRDefault="00547ACC" w:rsidP="005A4F5B">
                            <w:pPr>
                              <w:jc w:val="center"/>
                            </w:pPr>
                            <w:r w:rsidRPr="005A4F5B">
                              <w:rPr>
                                <w:i/>
                                <w:sz w:val="20"/>
                                <w:szCs w:val="20"/>
                              </w:rPr>
                              <w:t xml:space="preserve">Bestehende Festhalle der Schule: </w:t>
                            </w:r>
                            <w:r>
                              <w:rPr>
                                <w:i/>
                                <w:sz w:val="20"/>
                                <w:szCs w:val="20"/>
                              </w:rPr>
                              <w:br/>
                            </w:r>
                            <w:r w:rsidRPr="005A4F5B">
                              <w:rPr>
                                <w:i/>
                                <w:sz w:val="20"/>
                                <w:szCs w:val="20"/>
                              </w:rPr>
                              <w:t>Müsste in Eigeninitiative renoviert werden</w:t>
                            </w:r>
                            <w:r>
                              <w:rPr>
                                <w: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 o:spid="_x0000_s1032" type="#_x0000_t202" style="position:absolute;margin-left:0;margin-top:-69.15pt;width:243pt;height:15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" filled="f" stroked="f">
                <v:textbox>
                  <w:txbxContent>
                    <w:p w14:paraId="5001289F" w14:textId="7212C747" w:rsidR="00547ACC" w:rsidRDefault="00547ACC">
                      <w:r>
                        <w:rPr>
                          <w:noProof/>
                        </w:rPr>
                        <w:drawing>
                          <wp:inline distT="0" distB="0" distL="0" distR="0" wp14:anchorId="0E4E9941" wp14:editId="3C6ADCC0">
                            <wp:extent cx="2788920" cy="1572119"/>
                            <wp:effectExtent l="0" t="0" r="5080" b="3175"/>
                            <wp:docPr id="4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88920" cy="1572119"/>
                                    </a:xfrm>
                                    <a:prstGeom prst="rect">
                                      <a:avLst/>
                                    </a:prstGeom>
                                    <a:noFill/>
                                    <a:ln>
                                      <a:noFill/>
                                    </a:ln>
                                  </pic:spPr>
                                </pic:pic>
                              </a:graphicData>
                            </a:graphic>
                          </wp:inline>
                        </w:drawing>
                      </w:r>
                    </w:p>
                    <w:p w14:paraId="2801F35B" w14:textId="23D94981" w:rsidR="00547ACC" w:rsidRDefault="00547ACC" w:rsidP="005A4F5B">
                      <w:pPr>
                        <w:jc w:val="center"/>
                      </w:pPr>
                      <w:r w:rsidRPr="005A4F5B">
                        <w:rPr>
                          <w:i/>
                          <w:sz w:val="20"/>
                          <w:szCs w:val="20"/>
                        </w:rPr>
                        <w:t xml:space="preserve">Bestehende Festhalle der Schule: </w:t>
                      </w:r>
                      <w:r>
                        <w:rPr>
                          <w:i/>
                          <w:sz w:val="20"/>
                          <w:szCs w:val="20"/>
                        </w:rPr>
                        <w:br/>
                      </w:r>
                      <w:r w:rsidRPr="005A4F5B">
                        <w:rPr>
                          <w:i/>
                          <w:sz w:val="20"/>
                          <w:szCs w:val="20"/>
                        </w:rPr>
                        <w:t>Müsste in Eigeninitiative renoviert werden</w:t>
                      </w:r>
                      <w:r>
                        <w:rPr>
                          <w:i/>
                          <w:sz w:val="20"/>
                          <w:szCs w:val="20"/>
                        </w:rPr>
                        <w:t>.</w:t>
                      </w:r>
                    </w:p>
                  </w:txbxContent>
                </v:textbox>
                <w10:wrap type="square"/>
              </v:shape>
            </w:pict>
          </mc:Fallback>
        </mc:AlternateContent>
      </w:r>
    </w:p>
    <w:p w14:paraId="3C465A9F" w14:textId="18F2A019" w:rsidR="002B00E5" w:rsidRPr="005F5CB0" w:rsidRDefault="002F57B5" w:rsidP="00D127DC">
      <w:pPr>
        <w:pStyle w:val="berschrift2"/>
        <w:spacing w:before="0"/>
        <w:rPr>
          <w:color w:val="auto"/>
        </w:rPr>
      </w:pPr>
      <w:bookmarkStart w:id="24" w:name="_Toc272238853"/>
      <w:r>
        <w:rPr>
          <w:color w:val="auto"/>
        </w:rPr>
        <w:t>4</w:t>
      </w:r>
      <w:r w:rsidR="003E2D05" w:rsidRPr="005F5CB0">
        <w:rPr>
          <w:color w:val="auto"/>
        </w:rPr>
        <w:t xml:space="preserve">. </w:t>
      </w:r>
      <w:r w:rsidR="00340DC9" w:rsidRPr="005F5CB0">
        <w:rPr>
          <w:color w:val="auto"/>
        </w:rPr>
        <w:t xml:space="preserve">Entwicklungshindernis </w:t>
      </w:r>
      <w:r w:rsidR="006046C6" w:rsidRPr="005F5CB0">
        <w:rPr>
          <w:color w:val="auto"/>
        </w:rPr>
        <w:t>m</w:t>
      </w:r>
      <w:r w:rsidR="00775671" w:rsidRPr="005F5CB0">
        <w:rPr>
          <w:color w:val="auto"/>
        </w:rPr>
        <w:t>angelnde sozi</w:t>
      </w:r>
      <w:r w:rsidR="00775671" w:rsidRPr="005F5CB0">
        <w:rPr>
          <w:color w:val="auto"/>
        </w:rPr>
        <w:t>a</w:t>
      </w:r>
      <w:r w:rsidR="00775671" w:rsidRPr="005F5CB0">
        <w:rPr>
          <w:color w:val="auto"/>
        </w:rPr>
        <w:t xml:space="preserve">le </w:t>
      </w:r>
      <w:r w:rsidR="00F301CC" w:rsidRPr="005F5CB0">
        <w:rPr>
          <w:color w:val="auto"/>
        </w:rPr>
        <w:t>Kohäsion</w:t>
      </w:r>
      <w:bookmarkEnd w:id="24"/>
    </w:p>
    <w:p w14:paraId="49B9AC8C" w14:textId="77777777" w:rsidR="005A1D1B" w:rsidRPr="005A1D1B" w:rsidRDefault="005A1D1B">
      <w:pPr>
        <w:rPr>
          <w:sz w:val="12"/>
          <w:szCs w:val="12"/>
        </w:rPr>
      </w:pPr>
    </w:p>
    <w:p w14:paraId="2B6BD362" w14:textId="63F98EEE" w:rsidR="006D7701" w:rsidRDefault="006D7701" w:rsidP="006D7701">
      <w:r>
        <w:t xml:space="preserve">Ein erhebliches Entwicklungshindernis </w:t>
      </w:r>
      <w:r w:rsidR="008916F5">
        <w:t xml:space="preserve">Viscautis </w:t>
      </w:r>
      <w:r>
        <w:t xml:space="preserve">muss in einer schwach ausgebildeten sozialen Kohäsion gesehen werden. Obwohl die Moldauer ein sehr gastfreundliches Volk sind, ist im Ort der soziale und gesellige Austausch untereinander sehr schwach ausgeprägt. Nach Auskunft einer Ressourceperson gibt es eine abträgliche Zweiteilung zwischen den „Daheimgebliebenen“ und denen, die im Ausland – relativ – viel Geld verdienen </w:t>
      </w:r>
      <w:r w:rsidR="002F21A5">
        <w:t xml:space="preserve">bzw. verdienet haben </w:t>
      </w:r>
      <w:r>
        <w:t>und das durch entsprechende Aktivitäten im Ort – in erster Linie umfangreiche Hausrenovierungen – d</w:t>
      </w:r>
      <w:r>
        <w:t>e</w:t>
      </w:r>
      <w:r>
        <w:t>monstrieren</w:t>
      </w:r>
      <w:r w:rsidR="00464AB7">
        <w:rPr>
          <w:rStyle w:val="Funotenzeichen"/>
        </w:rPr>
        <w:footnoteReference w:id="11"/>
      </w:r>
      <w:r>
        <w:t xml:space="preserve">. Das ist zwar </w:t>
      </w:r>
      <w:r w:rsidR="00D127DC">
        <w:t xml:space="preserve">normal und </w:t>
      </w:r>
      <w:r>
        <w:t>menschlich nachvollziehbar, kontraproduktiv ist hi</w:t>
      </w:r>
      <w:r>
        <w:t>n</w:t>
      </w:r>
      <w:r>
        <w:t>gegen, dass es keine Mechanismen gibt, diesem Phänomen entgegenzuwirken. So gibt es keine Vereine, die Geselligkeit und zwischenmenschlichen Austausch abseits sozialer Schranken fö</w:t>
      </w:r>
      <w:r>
        <w:t>r</w:t>
      </w:r>
      <w:r>
        <w:t>dern, wie z.B. Sport-, Jugend- oder Landfrauenvereine, ganz zu schweigen von einem Ort für gemeinsame Interaktion, wie ein kulturell</w:t>
      </w:r>
      <w:r w:rsidR="0037424D">
        <w:t>es Zentrum oder wenigstens eine</w:t>
      </w:r>
      <w:r>
        <w:t xml:space="preserve"> Kneipe. Symptom</w:t>
      </w:r>
      <w:r>
        <w:t>a</w:t>
      </w:r>
      <w:r>
        <w:t>tisch ist auch, dass es keine Genossenschaften gibt, wie etwa einen Sparverein oder eine lan</w:t>
      </w:r>
      <w:r>
        <w:t>d</w:t>
      </w:r>
      <w:r>
        <w:t>wirtschaftliche Produktions- und Vermarktungsgenossenschaft. Durch diesen Mangel an inst</w:t>
      </w:r>
      <w:r>
        <w:t>i</w:t>
      </w:r>
      <w:r>
        <w:t>tutionalisierter Kommunikation entwickelt sich, so die Ressourceperson weiter, Misstrauen untereinander und es ist ein Rückzug in den privaten Raum festzustellen, d.h. soziale Zusammenkünfte finden nur innerhalb der Familien unter Gleichgestellten und –gesinnten statt. Das hat zur Folge, dass sich Misstrauen zwischen den sozialen Gruppen leicht zu Mis</w:t>
      </w:r>
      <w:r>
        <w:t>s</w:t>
      </w:r>
      <w:r>
        <w:t>gunst bis Feindschaft entwickelt.</w:t>
      </w:r>
    </w:p>
    <w:p w14:paraId="06CCD56F" w14:textId="77777777" w:rsidR="00366B4C" w:rsidRDefault="00366B4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9"/>
        <w:gridCol w:w="4999"/>
      </w:tblGrid>
      <w:tr w:rsidR="00366B4C" w14:paraId="0C518013" w14:textId="77777777" w:rsidTr="00007527">
        <w:tc>
          <w:tcPr>
            <w:tcW w:w="4961" w:type="dxa"/>
          </w:tcPr>
          <w:p w14:paraId="5B4577C7" w14:textId="3CF95FCB" w:rsidR="00366B4C" w:rsidRDefault="0091124E">
            <w:r>
              <w:rPr>
                <w:noProof/>
              </w:rPr>
              <w:drawing>
                <wp:inline distT="0" distB="0" distL="0" distR="0" wp14:anchorId="10129BCC" wp14:editId="4E8AC6CC">
                  <wp:extent cx="4062095" cy="2289810"/>
                  <wp:effectExtent l="0" t="0" r="1905"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tc>
        <w:tc>
          <w:tcPr>
            <w:tcW w:w="4961" w:type="dxa"/>
          </w:tcPr>
          <w:p w14:paraId="1310F346" w14:textId="355F0F0D" w:rsidR="00366B4C" w:rsidRDefault="00CA056D">
            <w:r>
              <w:rPr>
                <w:noProof/>
              </w:rPr>
              <w:drawing>
                <wp:inline distT="0" distB="0" distL="0" distR="0" wp14:anchorId="06C4727A" wp14:editId="40CA8BB9">
                  <wp:extent cx="4062095" cy="2289810"/>
                  <wp:effectExtent l="0" t="0" r="1905"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62095" cy="2289810"/>
                          </a:xfrm>
                          <a:prstGeom prst="rect">
                            <a:avLst/>
                          </a:prstGeom>
                          <a:noFill/>
                          <a:ln>
                            <a:noFill/>
                          </a:ln>
                        </pic:spPr>
                      </pic:pic>
                    </a:graphicData>
                  </a:graphic>
                </wp:inline>
              </w:drawing>
            </w:r>
          </w:p>
        </w:tc>
      </w:tr>
      <w:tr w:rsidR="00366B4C" w:rsidRPr="00CA056D" w14:paraId="5527F93B" w14:textId="77777777" w:rsidTr="00007527">
        <w:tc>
          <w:tcPr>
            <w:tcW w:w="4961" w:type="dxa"/>
          </w:tcPr>
          <w:p w14:paraId="2DAB22DC" w14:textId="5F2B72A2" w:rsidR="00366B4C" w:rsidRPr="00CA056D" w:rsidRDefault="00CA056D" w:rsidP="00C83B7A">
            <w:pPr>
              <w:jc w:val="center"/>
              <w:rPr>
                <w:i/>
                <w:sz w:val="20"/>
                <w:szCs w:val="20"/>
              </w:rPr>
            </w:pPr>
            <w:r w:rsidRPr="00CA056D">
              <w:rPr>
                <w:i/>
                <w:sz w:val="20"/>
                <w:szCs w:val="20"/>
              </w:rPr>
              <w:t xml:space="preserve">Der örtliche </w:t>
            </w:r>
            <w:r w:rsidR="00FE33C0">
              <w:rPr>
                <w:i/>
                <w:sz w:val="20"/>
                <w:szCs w:val="20"/>
              </w:rPr>
              <w:t>Bolz</w:t>
            </w:r>
            <w:r w:rsidRPr="00CA056D">
              <w:rPr>
                <w:i/>
                <w:sz w:val="20"/>
                <w:szCs w:val="20"/>
              </w:rPr>
              <w:t>platz bietet einen grauenvollen Anblick. Offensichtlich auch, weil keine Nachfrage besteht</w:t>
            </w:r>
            <w:r>
              <w:rPr>
                <w:i/>
                <w:sz w:val="20"/>
                <w:szCs w:val="20"/>
              </w:rPr>
              <w:t>.</w:t>
            </w:r>
          </w:p>
        </w:tc>
        <w:tc>
          <w:tcPr>
            <w:tcW w:w="4961" w:type="dxa"/>
          </w:tcPr>
          <w:p w14:paraId="1965101D" w14:textId="7038690D" w:rsidR="00366B4C" w:rsidRPr="00CA056D" w:rsidRDefault="00CA056D" w:rsidP="00C83B7A">
            <w:pPr>
              <w:jc w:val="center"/>
              <w:rPr>
                <w:i/>
                <w:sz w:val="20"/>
                <w:szCs w:val="20"/>
              </w:rPr>
            </w:pPr>
            <w:r w:rsidRPr="00CA056D">
              <w:rPr>
                <w:i/>
                <w:sz w:val="20"/>
                <w:szCs w:val="20"/>
              </w:rPr>
              <w:t xml:space="preserve">Diese </w:t>
            </w:r>
            <w:r w:rsidR="00C70EF2">
              <w:rPr>
                <w:i/>
                <w:sz w:val="20"/>
                <w:szCs w:val="20"/>
              </w:rPr>
              <w:t>Terrasse</w:t>
            </w:r>
            <w:r w:rsidRPr="00CA056D">
              <w:rPr>
                <w:i/>
                <w:sz w:val="20"/>
                <w:szCs w:val="20"/>
              </w:rPr>
              <w:t xml:space="preserve"> neben e</w:t>
            </w:r>
            <w:r w:rsidR="00686896">
              <w:rPr>
                <w:i/>
                <w:sz w:val="20"/>
                <w:szCs w:val="20"/>
              </w:rPr>
              <w:t>inem der Tante Emma-Läden böt</w:t>
            </w:r>
            <w:r w:rsidR="00C70EF2">
              <w:rPr>
                <w:i/>
                <w:sz w:val="20"/>
                <w:szCs w:val="20"/>
              </w:rPr>
              <w:t>e</w:t>
            </w:r>
            <w:r w:rsidRPr="00CA056D">
              <w:rPr>
                <w:i/>
                <w:sz w:val="20"/>
                <w:szCs w:val="20"/>
              </w:rPr>
              <w:t xml:space="preserve"> eine gute Gelegenheit zu</w:t>
            </w:r>
            <w:r w:rsidR="00C70EF2">
              <w:rPr>
                <w:i/>
                <w:sz w:val="20"/>
                <w:szCs w:val="20"/>
              </w:rPr>
              <w:t>r</w:t>
            </w:r>
            <w:r w:rsidRPr="00CA056D">
              <w:rPr>
                <w:i/>
                <w:sz w:val="20"/>
                <w:szCs w:val="20"/>
              </w:rPr>
              <w:t xml:space="preserve"> </w:t>
            </w:r>
            <w:r w:rsidR="00C70EF2">
              <w:rPr>
                <w:i/>
                <w:sz w:val="20"/>
                <w:szCs w:val="20"/>
              </w:rPr>
              <w:t>sozialen Interaktion</w:t>
            </w:r>
            <w:r w:rsidRPr="00CA056D">
              <w:rPr>
                <w:i/>
                <w:sz w:val="20"/>
                <w:szCs w:val="20"/>
              </w:rPr>
              <w:t>.</w:t>
            </w:r>
          </w:p>
        </w:tc>
      </w:tr>
    </w:tbl>
    <w:p w14:paraId="0E67B5DB" w14:textId="77777777" w:rsidR="008D798B" w:rsidRDefault="008D798B"/>
    <w:p w14:paraId="7B24B7B2" w14:textId="77A5DD2F" w:rsidR="00366B4C" w:rsidRDefault="00C70EF2">
      <w:r>
        <w:t xml:space="preserve">Während des knapp dreiwöchigen Aufenthaltes im Dorf konnte der BE ein einziges Mal einige Frauen auf der Terrasse antreffen, die sich nach der Feldarbeit zu einem kurzen Plausch trafen. </w:t>
      </w:r>
      <w:r w:rsidR="00406C87">
        <w:t xml:space="preserve">Nach zehn Minuten war der Spuk aber schon </w:t>
      </w:r>
      <w:r w:rsidR="006129C9">
        <w:t xml:space="preserve">wieder </w:t>
      </w:r>
      <w:r w:rsidR="00406C87">
        <w:t>vorbei, wahrscheinlich auch, weil ihnen sonst ihre Ehemänner Stress machen.</w:t>
      </w:r>
      <w:r w:rsidR="00FD3F3D">
        <w:t xml:space="preserve"> </w:t>
      </w:r>
    </w:p>
    <w:p w14:paraId="2A86232D" w14:textId="77777777" w:rsidR="00004CC6" w:rsidRDefault="00004CC6"/>
    <w:p w14:paraId="77004A77" w14:textId="3F6906B3" w:rsidR="00004CC6" w:rsidRDefault="00EE38D7">
      <w:r>
        <w:t>V</w:t>
      </w:r>
      <w:r w:rsidR="00004CC6">
        <w:t xml:space="preserve">or diesem Hintergrund erscheint es sinnvoll, eine Stelle eines „Social Animators“ zu schaffen, der sich um die desolate soziale Situation kümmert und durch soziale Mobilisierung so etwas wie ein Gemeinschaftsgefühl </w:t>
      </w:r>
      <w:r w:rsidR="00032805">
        <w:t>entstehen lässt</w:t>
      </w:r>
      <w:r w:rsidR="00004CC6">
        <w:t xml:space="preserve">. Das </w:t>
      </w:r>
      <w:r>
        <w:t xml:space="preserve">sollte an konkrete Aktionen </w:t>
      </w:r>
      <w:r w:rsidR="00004CC6">
        <w:t>geknüpft sein, wie beispiels</w:t>
      </w:r>
      <w:r>
        <w:t>weise die Gründung einer</w:t>
      </w:r>
      <w:r w:rsidR="00004CC6">
        <w:t xml:space="preserve"> landwirtschaftlichen </w:t>
      </w:r>
      <w:r>
        <w:t>Produktions- und Vermarktung</w:t>
      </w:r>
      <w:r>
        <w:t>s</w:t>
      </w:r>
      <w:r>
        <w:t>g</w:t>
      </w:r>
      <w:r w:rsidR="00004CC6">
        <w:t>enossenschaf</w:t>
      </w:r>
      <w:r>
        <w:t>t, evtl. auch eines Sparvereins</w:t>
      </w:r>
      <w:r w:rsidR="00004CC6">
        <w:t xml:space="preserve">. </w:t>
      </w:r>
      <w:r>
        <w:t>Ein zweites Projekt könnte um die Schaffung des kultu</w:t>
      </w:r>
      <w:r w:rsidR="002D5A4A">
        <w:t>rellen Zentrums angesiedelt werden</w:t>
      </w:r>
      <w:r>
        <w:t xml:space="preserve">. Solange keine Mittel von außen erwartet werden können, kann durch Eigeninitiative etwas geschaffen werden, was den Gemeinschaftssinn stärkt und das Gefühl vermittelt, aus eigener Kraft die Situation in der Gemeinde verbessern zu können. </w:t>
      </w:r>
    </w:p>
    <w:p w14:paraId="61EDAB3D" w14:textId="77777777" w:rsidR="00EE38D7" w:rsidRDefault="00EE38D7"/>
    <w:p w14:paraId="28B3A42F" w14:textId="75B53081" w:rsidR="002F57B5" w:rsidRDefault="002F57B5" w:rsidP="002F57B5">
      <w:pPr>
        <w:pStyle w:val="Beschriftung"/>
        <w:keepNext/>
        <w:spacing w:after="60"/>
      </w:pPr>
      <w:bookmarkStart w:id="25" w:name="_Toc272580550"/>
      <w:r>
        <w:t xml:space="preserve">Anm.  </w:t>
      </w:r>
      <w:r w:rsidR="00D5425B">
        <w:fldChar w:fldCharType="begin"/>
      </w:r>
      <w:r w:rsidR="00D5425B">
        <w:instrText xml:space="preserve"> SEQ Anm._ \* ARABIC </w:instrText>
      </w:r>
      <w:r w:rsidR="00D5425B">
        <w:fldChar w:fldCharType="separate"/>
      </w:r>
      <w:r w:rsidR="007C2712">
        <w:rPr>
          <w:noProof/>
        </w:rPr>
        <w:t>8</w:t>
      </w:r>
      <w:r w:rsidR="00D5425B">
        <w:rPr>
          <w:noProof/>
        </w:rPr>
        <w:fldChar w:fldCharType="end"/>
      </w:r>
      <w:r>
        <w:t>: Position Sozialarbeiter für soziale Mobilisierung</w:t>
      </w:r>
      <w:bookmarkEnd w:id="25"/>
    </w:p>
    <w:p w14:paraId="75CF1CFF" w14:textId="0727801D" w:rsidR="00EE38D7" w:rsidRDefault="00EE38D7" w:rsidP="00EE38D7">
      <w:pPr>
        <w:ind w:left="284" w:hanging="284"/>
      </w:pPr>
      <w:r>
        <w:sym w:font="Wingdings" w:char="F0E0"/>
      </w:r>
      <w:r>
        <w:tab/>
      </w:r>
      <w:r w:rsidRPr="00EE38D7">
        <w:rPr>
          <w:rFonts w:ascii="Arial" w:hAnsi="Arial" w:cs="Arial"/>
          <w:b/>
          <w:i/>
          <w:sz w:val="22"/>
          <w:szCs w:val="22"/>
        </w:rPr>
        <w:t xml:space="preserve">Schaffung der Position eines Sozialarbeiters im Sinne </w:t>
      </w:r>
      <w:r>
        <w:rPr>
          <w:rFonts w:ascii="Arial" w:hAnsi="Arial" w:cs="Arial"/>
          <w:b/>
          <w:i/>
          <w:sz w:val="22"/>
          <w:szCs w:val="22"/>
        </w:rPr>
        <w:t>sozialer Mobilisierung z</w:t>
      </w:r>
      <w:r w:rsidRPr="00EE38D7">
        <w:rPr>
          <w:rFonts w:ascii="Arial" w:hAnsi="Arial" w:cs="Arial"/>
          <w:b/>
          <w:i/>
          <w:sz w:val="22"/>
          <w:szCs w:val="22"/>
        </w:rPr>
        <w:t>ur Initii</w:t>
      </w:r>
      <w:r w:rsidRPr="00EE38D7">
        <w:rPr>
          <w:rFonts w:ascii="Arial" w:hAnsi="Arial" w:cs="Arial"/>
          <w:b/>
          <w:i/>
          <w:sz w:val="22"/>
          <w:szCs w:val="22"/>
        </w:rPr>
        <w:t>e</w:t>
      </w:r>
      <w:r w:rsidRPr="00EE38D7">
        <w:rPr>
          <w:rFonts w:ascii="Arial" w:hAnsi="Arial" w:cs="Arial"/>
          <w:b/>
          <w:i/>
          <w:sz w:val="22"/>
          <w:szCs w:val="22"/>
        </w:rPr>
        <w:t>rung von Eigenprojekten</w:t>
      </w:r>
      <w:r>
        <w:t xml:space="preserve"> </w:t>
      </w:r>
    </w:p>
    <w:p w14:paraId="263B9780" w14:textId="77777777" w:rsidR="00EE38D7" w:rsidRDefault="00EE38D7"/>
    <w:p w14:paraId="572FD314" w14:textId="06E1472E" w:rsidR="00EE38D7" w:rsidRDefault="007D59A3">
      <w:r>
        <w:t xml:space="preserve">Beginnen sollte alles mit der Gründung </w:t>
      </w:r>
      <w:r w:rsidR="00EF2A06">
        <w:t>ein</w:t>
      </w:r>
      <w:r>
        <w:t>es</w:t>
      </w:r>
      <w:r w:rsidR="00EF2A06">
        <w:t xml:space="preserve"> </w:t>
      </w:r>
      <w:r>
        <w:t>Entwicklungskomitees, das die verschiedenen Dorfbewohner reflektiert: Frauen, Jugendliche, Geschäftsleute, die Alten, Gemeinderäte, Schu</w:t>
      </w:r>
      <w:r>
        <w:t>l</w:t>
      </w:r>
      <w:r>
        <w:t>leiter(in), Kindergartenleiterin etc. Von dort müssten die Initiativen erfolgen und begleitet werden.</w:t>
      </w:r>
    </w:p>
    <w:p w14:paraId="3BB838D9" w14:textId="77777777" w:rsidR="008D798B" w:rsidRDefault="008D798B"/>
    <w:p w14:paraId="22F6A221" w14:textId="044E5A78" w:rsidR="007D59A3" w:rsidRDefault="007D59A3" w:rsidP="007D59A3">
      <w:pPr>
        <w:pStyle w:val="Beschriftung"/>
        <w:keepNext/>
        <w:spacing w:after="60"/>
      </w:pPr>
      <w:bookmarkStart w:id="26" w:name="_Toc272580551"/>
      <w:r>
        <w:t xml:space="preserve">Anm.  </w:t>
      </w:r>
      <w:r w:rsidR="00D5425B">
        <w:fldChar w:fldCharType="begin"/>
      </w:r>
      <w:r w:rsidR="00D5425B">
        <w:instrText xml:space="preserve"> SEQ Anm._ \* ARABIC </w:instrText>
      </w:r>
      <w:r w:rsidR="00D5425B">
        <w:fldChar w:fldCharType="separate"/>
      </w:r>
      <w:r w:rsidR="007C2712">
        <w:rPr>
          <w:noProof/>
        </w:rPr>
        <w:t>9</w:t>
      </w:r>
      <w:r w:rsidR="00D5425B">
        <w:rPr>
          <w:noProof/>
        </w:rPr>
        <w:fldChar w:fldCharType="end"/>
      </w:r>
      <w:r>
        <w:t>: Gründung eines Entwicklungsausschusses</w:t>
      </w:r>
      <w:bookmarkEnd w:id="26"/>
      <w:r>
        <w:t xml:space="preserve"> </w:t>
      </w:r>
    </w:p>
    <w:p w14:paraId="6AB69D82" w14:textId="6EA59DD7" w:rsidR="007D59A3" w:rsidRDefault="007D59A3" w:rsidP="007D59A3">
      <w:pPr>
        <w:ind w:left="284" w:hanging="284"/>
      </w:pPr>
      <w:r>
        <w:sym w:font="Wingdings" w:char="F0E0"/>
      </w:r>
      <w:r>
        <w:tab/>
      </w:r>
      <w:r w:rsidRPr="007D59A3">
        <w:rPr>
          <w:rFonts w:ascii="Arial" w:hAnsi="Arial" w:cs="Arial"/>
          <w:b/>
          <w:i/>
          <w:sz w:val="22"/>
          <w:szCs w:val="22"/>
        </w:rPr>
        <w:t>Gründung eines Entwicklungskomitees</w:t>
      </w:r>
      <w:r>
        <w:rPr>
          <w:rFonts w:ascii="Arial" w:hAnsi="Arial" w:cs="Arial"/>
          <w:b/>
          <w:i/>
          <w:sz w:val="22"/>
          <w:szCs w:val="22"/>
        </w:rPr>
        <w:t>, das die soziale Zusammensetzung des Ortes Vi</w:t>
      </w:r>
      <w:r>
        <w:rPr>
          <w:rFonts w:ascii="Arial" w:hAnsi="Arial" w:cs="Arial"/>
          <w:b/>
          <w:i/>
          <w:sz w:val="22"/>
          <w:szCs w:val="22"/>
        </w:rPr>
        <w:t>s</w:t>
      </w:r>
      <w:r>
        <w:rPr>
          <w:rFonts w:ascii="Arial" w:hAnsi="Arial" w:cs="Arial"/>
          <w:b/>
          <w:i/>
          <w:sz w:val="22"/>
          <w:szCs w:val="22"/>
        </w:rPr>
        <w:t xml:space="preserve">cauti widerspiegelt. </w:t>
      </w:r>
    </w:p>
    <w:p w14:paraId="2569AFB4" w14:textId="77777777" w:rsidR="008D798B" w:rsidRPr="005A1D1B" w:rsidRDefault="008D798B"/>
    <w:sectPr w:rsidR="008D798B" w:rsidRPr="005A1D1B" w:rsidSect="00460F7A">
      <w:headerReference w:type="default" r:id="rId74"/>
      <w:footerReference w:type="even" r:id="rId75"/>
      <w:footerReference w:type="default" r:id="rId76"/>
      <w:pgSz w:w="11900" w:h="16840"/>
      <w:pgMar w:top="993" w:right="701" w:bottom="1135"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48636" w14:textId="77777777" w:rsidR="00547ACC" w:rsidRDefault="00547ACC" w:rsidP="00AA4AEF">
      <w:r>
        <w:separator/>
      </w:r>
    </w:p>
  </w:endnote>
  <w:endnote w:type="continuationSeparator" w:id="0">
    <w:p w14:paraId="288E31A0" w14:textId="77777777" w:rsidR="00547ACC" w:rsidRDefault="00547ACC" w:rsidP="00AA4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51920" w14:textId="77777777" w:rsidR="00547ACC" w:rsidRDefault="00547ACC" w:rsidP="004C7D2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D4DE133" w14:textId="77777777" w:rsidR="00547ACC" w:rsidRDefault="00547ACC" w:rsidP="00AA4AEF">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7A7C5" w14:textId="64B1D0CC" w:rsidR="00547ACC" w:rsidRPr="009F48D3" w:rsidRDefault="00547ACC" w:rsidP="002D5A4A">
    <w:pPr>
      <w:pStyle w:val="Fuzeile"/>
      <w:framePr w:wrap="around" w:vAnchor="text" w:hAnchor="page" w:x="10778" w:y="-120"/>
      <w:rPr>
        <w:rStyle w:val="Seitenzahl"/>
        <w:sz w:val="22"/>
        <w:szCs w:val="22"/>
      </w:rPr>
    </w:pPr>
    <w:r w:rsidRPr="009F48D3">
      <w:rPr>
        <w:rStyle w:val="Seitenzahl"/>
        <w:sz w:val="22"/>
        <w:szCs w:val="22"/>
      </w:rPr>
      <w:t>-</w:t>
    </w:r>
    <w:r w:rsidRPr="009F48D3">
      <w:rPr>
        <w:rStyle w:val="Seitenzahl"/>
        <w:sz w:val="22"/>
        <w:szCs w:val="22"/>
      </w:rPr>
      <w:fldChar w:fldCharType="begin"/>
    </w:r>
    <w:r w:rsidRPr="009F48D3">
      <w:rPr>
        <w:rStyle w:val="Seitenzahl"/>
        <w:sz w:val="22"/>
        <w:szCs w:val="22"/>
      </w:rPr>
      <w:instrText xml:space="preserve">PAGE  </w:instrText>
    </w:r>
    <w:r w:rsidRPr="009F48D3">
      <w:rPr>
        <w:rStyle w:val="Seitenzahl"/>
        <w:sz w:val="22"/>
        <w:szCs w:val="22"/>
      </w:rPr>
      <w:fldChar w:fldCharType="separate"/>
    </w:r>
    <w:r w:rsidR="00D5425B">
      <w:rPr>
        <w:rStyle w:val="Seitenzahl"/>
        <w:noProof/>
        <w:sz w:val="22"/>
        <w:szCs w:val="22"/>
      </w:rPr>
      <w:t>1</w:t>
    </w:r>
    <w:r w:rsidRPr="009F48D3">
      <w:rPr>
        <w:rStyle w:val="Seitenzahl"/>
        <w:sz w:val="22"/>
        <w:szCs w:val="22"/>
      </w:rPr>
      <w:fldChar w:fldCharType="end"/>
    </w:r>
    <w:r w:rsidRPr="009F48D3">
      <w:rPr>
        <w:rStyle w:val="Seitenzahl"/>
        <w:sz w:val="22"/>
        <w:szCs w:val="22"/>
      </w:rPr>
      <w:t>-</w:t>
    </w:r>
  </w:p>
  <w:p w14:paraId="0658AFC3" w14:textId="5D29EAEF" w:rsidR="00547ACC" w:rsidRPr="00B87C80" w:rsidRDefault="00547ACC" w:rsidP="002D5A4A">
    <w:pPr>
      <w:pStyle w:val="Fuzeile"/>
      <w:pBdr>
        <w:top w:val="single" w:sz="4" w:space="1" w:color="auto"/>
      </w:pBdr>
      <w:ind w:right="568"/>
      <w:rPr>
        <w:rFonts w:ascii="Arial" w:hAnsi="Arial" w:cs="Arial"/>
        <w:i/>
        <w:iCs/>
        <w:sz w:val="20"/>
        <w:szCs w:val="20"/>
      </w:rPr>
    </w:pPr>
    <w:r w:rsidRPr="00B87C80">
      <w:rPr>
        <w:rFonts w:ascii="Arial" w:hAnsi="Arial" w:cs="Arial"/>
        <w:i/>
        <w:iCs/>
        <w:sz w:val="20"/>
        <w:szCs w:val="20"/>
      </w:rPr>
      <w:t>Dipl-Ing. Klaus D. Loetzer – SES Einsatz „Ausarbeitung einer Strategie zur Dorfentwicklung“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33B56" w14:textId="77777777" w:rsidR="00547ACC" w:rsidRDefault="00547ACC" w:rsidP="00AA4AEF">
      <w:r>
        <w:separator/>
      </w:r>
    </w:p>
  </w:footnote>
  <w:footnote w:type="continuationSeparator" w:id="0">
    <w:p w14:paraId="57361519" w14:textId="77777777" w:rsidR="00547ACC" w:rsidRDefault="00547ACC" w:rsidP="00AA4AEF">
      <w:r>
        <w:continuationSeparator/>
      </w:r>
    </w:p>
  </w:footnote>
  <w:footnote w:id="1">
    <w:p w14:paraId="0C51372F" w14:textId="77777777" w:rsidR="00547ACC" w:rsidRPr="006570F3" w:rsidRDefault="00547ACC" w:rsidP="00986817">
      <w:pPr>
        <w:pStyle w:val="Funotentext"/>
        <w:rPr>
          <w:sz w:val="20"/>
          <w:szCs w:val="20"/>
        </w:rPr>
      </w:pPr>
      <w:r>
        <w:rPr>
          <w:rStyle w:val="Funotenzeichen"/>
        </w:rPr>
        <w:footnoteRef/>
      </w:r>
      <w:r>
        <w:t xml:space="preserve"> </w:t>
      </w:r>
      <w:r w:rsidRPr="006570F3">
        <w:rPr>
          <w:sz w:val="20"/>
          <w:szCs w:val="20"/>
        </w:rPr>
        <w:t xml:space="preserve">Eine sehr detaillierte Karte gibt es online unter: </w:t>
      </w:r>
      <w:hyperlink r:id="rId1" w:history="1">
        <w:r w:rsidRPr="00E817AD">
          <w:rPr>
            <w:rStyle w:val="Link"/>
            <w:sz w:val="20"/>
            <w:szCs w:val="20"/>
          </w:rPr>
          <w:t>http://www.moldawien-info.de/HartaTouristica02.jpg</w:t>
        </w:r>
      </w:hyperlink>
      <w:r>
        <w:rPr>
          <w:sz w:val="20"/>
          <w:szCs w:val="20"/>
        </w:rPr>
        <w:t xml:space="preserve"> </w:t>
      </w:r>
      <w:r w:rsidRPr="006570F3">
        <w:rPr>
          <w:sz w:val="20"/>
          <w:szCs w:val="20"/>
        </w:rPr>
        <w:t>(aufger</w:t>
      </w:r>
      <w:r w:rsidRPr="006570F3">
        <w:rPr>
          <w:sz w:val="20"/>
          <w:szCs w:val="20"/>
        </w:rPr>
        <w:t>u</w:t>
      </w:r>
      <w:r w:rsidRPr="006570F3">
        <w:rPr>
          <w:sz w:val="20"/>
          <w:szCs w:val="20"/>
        </w:rPr>
        <w:t>fen am 14.09.2014)</w:t>
      </w:r>
    </w:p>
  </w:footnote>
  <w:footnote w:id="2">
    <w:p w14:paraId="6A701901" w14:textId="77777777" w:rsidR="00547ACC" w:rsidRDefault="00547ACC" w:rsidP="009978AF">
      <w:pPr>
        <w:pStyle w:val="Funotentext"/>
      </w:pPr>
      <w:r>
        <w:rPr>
          <w:rStyle w:val="Funotenzeichen"/>
        </w:rPr>
        <w:footnoteRef/>
      </w:r>
      <w:r w:rsidRPr="00AA14F1">
        <w:rPr>
          <w:sz w:val="20"/>
          <w:szCs w:val="20"/>
        </w:rPr>
        <w:t xml:space="preserve"> Die hier genannten Zahlen sind Schätzwerte von Bgm. Ceban.</w:t>
      </w:r>
    </w:p>
  </w:footnote>
  <w:footnote w:id="3">
    <w:p w14:paraId="56C298FA" w14:textId="77777777" w:rsidR="00547ACC" w:rsidRDefault="00547ACC" w:rsidP="00CE0698">
      <w:pPr>
        <w:pStyle w:val="Funotentext"/>
      </w:pPr>
      <w:r>
        <w:rPr>
          <w:rStyle w:val="Funotenzeichen"/>
        </w:rPr>
        <w:footnoteRef/>
      </w:r>
      <w:r w:rsidRPr="00AA14F1">
        <w:t xml:space="preserve"> </w:t>
      </w:r>
      <w:r w:rsidRPr="00AA14F1">
        <w:rPr>
          <w:rFonts w:cs="Arial"/>
          <w:sz w:val="20"/>
          <w:szCs w:val="20"/>
        </w:rPr>
        <w:t xml:space="preserve">Mehr: </w:t>
      </w:r>
      <w:hyperlink r:id="rId2" w:history="1">
        <w:r w:rsidRPr="00AA14F1">
          <w:rPr>
            <w:rStyle w:val="Link"/>
            <w:rFonts w:cs="Arial"/>
            <w:sz w:val="20"/>
            <w:szCs w:val="20"/>
          </w:rPr>
          <w:t>http://www.skat.ch/activities/prarticle.2005-09-20.0918038755/skatactivity.2012-02-08.0946853839</w:t>
        </w:r>
      </w:hyperlink>
      <w:r w:rsidRPr="00AA14F1">
        <w:rPr>
          <w:rFonts w:cs="Arial"/>
          <w:color w:val="000000"/>
          <w:sz w:val="20"/>
          <w:szCs w:val="20"/>
        </w:rPr>
        <w:t xml:space="preserve"> (aufgerufen am 09.09.2014)</w:t>
      </w:r>
    </w:p>
  </w:footnote>
  <w:footnote w:id="4">
    <w:p w14:paraId="40E4BE74" w14:textId="77777777" w:rsidR="00547ACC" w:rsidRPr="00F213D8" w:rsidRDefault="00547ACC" w:rsidP="002513A1">
      <w:pPr>
        <w:pStyle w:val="Funotentext"/>
        <w:rPr>
          <w:sz w:val="20"/>
          <w:szCs w:val="20"/>
        </w:rPr>
      </w:pPr>
      <w:r>
        <w:rPr>
          <w:rStyle w:val="Funotenzeichen"/>
        </w:rPr>
        <w:footnoteRef/>
      </w:r>
      <w:r w:rsidRPr="00F213D8">
        <w:rPr>
          <w:sz w:val="20"/>
          <w:szCs w:val="20"/>
        </w:rPr>
        <w:t xml:space="preserve"> Mehr: </w:t>
      </w:r>
      <w:hyperlink r:id="rId3" w:history="1">
        <w:r w:rsidRPr="00F213D8">
          <w:rPr>
            <w:rStyle w:val="Link"/>
            <w:sz w:val="20"/>
            <w:szCs w:val="20"/>
          </w:rPr>
          <w:t>http://serviciilocale.md/pageview.php?l=en&amp;idc=35&amp;nod=1&amp;t=/Regional-Planning-and-Programming&amp;</w:t>
        </w:r>
      </w:hyperlink>
      <w:r w:rsidRPr="00F213D8">
        <w:rPr>
          <w:sz w:val="20"/>
          <w:szCs w:val="20"/>
        </w:rPr>
        <w:t xml:space="preserve"> (aufgerufen am 11.09.2014)</w:t>
      </w:r>
    </w:p>
  </w:footnote>
  <w:footnote w:id="5">
    <w:p w14:paraId="231C7160" w14:textId="77777777" w:rsidR="00547ACC" w:rsidRPr="007F445C" w:rsidRDefault="00547ACC" w:rsidP="00E86353">
      <w:pPr>
        <w:pStyle w:val="Funotentext"/>
      </w:pPr>
      <w:r>
        <w:rPr>
          <w:rStyle w:val="Funotenzeichen"/>
        </w:rPr>
        <w:footnoteRef/>
      </w:r>
      <w:r>
        <w:t xml:space="preserve"> </w:t>
      </w:r>
      <w:r>
        <w:rPr>
          <w:rFonts w:cs="Arial"/>
          <w:sz w:val="20"/>
          <w:szCs w:val="20"/>
        </w:rPr>
        <w:t>M</w:t>
      </w:r>
      <w:r w:rsidRPr="007F445C">
        <w:rPr>
          <w:rFonts w:cs="Arial"/>
          <w:sz w:val="20"/>
          <w:szCs w:val="20"/>
        </w:rPr>
        <w:t xml:space="preserve">ehr: </w:t>
      </w:r>
      <w:hyperlink r:id="rId4" w:history="1">
        <w:r w:rsidRPr="006D6778">
          <w:rPr>
            <w:rStyle w:val="Link"/>
            <w:rFonts w:cs="Arial"/>
            <w:sz w:val="20"/>
            <w:szCs w:val="20"/>
          </w:rPr>
          <w:t>http://www.agroconect.md/tabview.php?l=en&amp;idc=65&amp;t=/About-us/About-Agroconect</w:t>
        </w:r>
      </w:hyperlink>
      <w:r>
        <w:rPr>
          <w:rFonts w:cs="Arial"/>
          <w:sz w:val="20"/>
          <w:szCs w:val="20"/>
        </w:rPr>
        <w:t xml:space="preserve"> </w:t>
      </w:r>
      <w:r w:rsidRPr="007F445C">
        <w:rPr>
          <w:rFonts w:cs="Arial"/>
          <w:sz w:val="20"/>
          <w:szCs w:val="20"/>
        </w:rPr>
        <w:t>(aufgerufen am 12.09.2014)</w:t>
      </w:r>
    </w:p>
  </w:footnote>
  <w:footnote w:id="6">
    <w:p w14:paraId="799B016F" w14:textId="124079C7" w:rsidR="00547ACC" w:rsidRPr="007373F2" w:rsidRDefault="00547ACC">
      <w:pPr>
        <w:pStyle w:val="Funotentext"/>
      </w:pPr>
      <w:r>
        <w:rPr>
          <w:rStyle w:val="Funotenzeichen"/>
        </w:rPr>
        <w:footnoteRef/>
      </w:r>
      <w:r>
        <w:t xml:space="preserve"> </w:t>
      </w:r>
      <w:r w:rsidRPr="00B1667B">
        <w:rPr>
          <w:rFonts w:cs="Arial"/>
          <w:sz w:val="20"/>
          <w:szCs w:val="20"/>
        </w:rPr>
        <w:t xml:space="preserve">Mehr: </w:t>
      </w:r>
      <w:hyperlink r:id="rId5" w:history="1">
        <w:r w:rsidRPr="006D6778">
          <w:rPr>
            <w:rStyle w:val="Link"/>
            <w:rFonts w:cs="Arial"/>
            <w:sz w:val="20"/>
            <w:szCs w:val="20"/>
          </w:rPr>
          <w:t>http://www.agroconect.md/infoview.php?l=en&amp;page=540&amp;t=ACED-a-lansat-buletinul-pentru-producatorii-din-zonele-cu-irigare</w:t>
        </w:r>
      </w:hyperlink>
      <w:r>
        <w:rPr>
          <w:rFonts w:cs="Arial"/>
          <w:sz w:val="20"/>
          <w:szCs w:val="20"/>
        </w:rPr>
        <w:t xml:space="preserve"> </w:t>
      </w:r>
      <w:r w:rsidRPr="007F445C">
        <w:rPr>
          <w:rFonts w:cs="Arial"/>
          <w:sz w:val="20"/>
          <w:szCs w:val="20"/>
        </w:rPr>
        <w:t>(aufgerufen am 12.09.2014)</w:t>
      </w:r>
    </w:p>
  </w:footnote>
  <w:footnote w:id="7">
    <w:p w14:paraId="12397865" w14:textId="05355CE7" w:rsidR="00547ACC" w:rsidRDefault="00547ACC">
      <w:pPr>
        <w:pStyle w:val="Funotentext"/>
      </w:pPr>
      <w:r>
        <w:rPr>
          <w:rStyle w:val="Funotenzeichen"/>
        </w:rPr>
        <w:footnoteRef/>
      </w:r>
      <w:r>
        <w:t xml:space="preserve"> </w:t>
      </w:r>
      <w:r w:rsidRPr="002E566F">
        <w:rPr>
          <w:sz w:val="20"/>
          <w:szCs w:val="20"/>
        </w:rPr>
        <w:t xml:space="preserve">Mehr: </w:t>
      </w:r>
      <w:hyperlink r:id="rId6" w:history="1">
        <w:r w:rsidRPr="006D6778">
          <w:rPr>
            <w:rStyle w:val="Link"/>
            <w:sz w:val="20"/>
            <w:szCs w:val="20"/>
          </w:rPr>
          <w:t>http://www.agroconect.md/ag_competente.php?l=en</w:t>
        </w:r>
      </w:hyperlink>
      <w:r>
        <w:rPr>
          <w:sz w:val="20"/>
          <w:szCs w:val="20"/>
        </w:rPr>
        <w:t xml:space="preserve"> </w:t>
      </w:r>
      <w:r w:rsidRPr="007F445C">
        <w:rPr>
          <w:rFonts w:cs="Arial"/>
          <w:sz w:val="20"/>
          <w:szCs w:val="20"/>
        </w:rPr>
        <w:t>(aufgerufen am 12.09.2014)</w:t>
      </w:r>
    </w:p>
  </w:footnote>
  <w:footnote w:id="8">
    <w:p w14:paraId="12874ED5" w14:textId="6BED5895" w:rsidR="00547ACC" w:rsidRPr="00C806AB" w:rsidRDefault="00547ACC" w:rsidP="00C806AB">
      <w:pPr>
        <w:rPr>
          <w:sz w:val="20"/>
          <w:szCs w:val="20"/>
        </w:rPr>
      </w:pPr>
      <w:r>
        <w:rPr>
          <w:rStyle w:val="Funotenzeichen"/>
        </w:rPr>
        <w:footnoteRef/>
      </w:r>
      <w:r>
        <w:t xml:space="preserve"> </w:t>
      </w:r>
      <w:r w:rsidRPr="00C806AB">
        <w:rPr>
          <w:sz w:val="20"/>
          <w:szCs w:val="20"/>
        </w:rPr>
        <w:t xml:space="preserve">URL: </w:t>
      </w:r>
      <w:hyperlink r:id="rId7" w:history="1">
        <w:r w:rsidRPr="00C806AB">
          <w:rPr>
            <w:rStyle w:val="Link"/>
            <w:sz w:val="20"/>
            <w:szCs w:val="20"/>
          </w:rPr>
          <w:t>http://hailatara.md/</w:t>
        </w:r>
      </w:hyperlink>
      <w:r w:rsidRPr="00C806AB">
        <w:rPr>
          <w:sz w:val="20"/>
          <w:szCs w:val="20"/>
        </w:rPr>
        <w:t xml:space="preserve"> (aufgerufen am 12.09.2014)</w:t>
      </w:r>
    </w:p>
  </w:footnote>
  <w:footnote w:id="9">
    <w:p w14:paraId="3F5A81DE" w14:textId="18FEB1C1" w:rsidR="00547ACC" w:rsidRPr="005A1D1B" w:rsidRDefault="00547ACC" w:rsidP="005A1D1B">
      <w:pPr>
        <w:rPr>
          <w:sz w:val="20"/>
          <w:szCs w:val="20"/>
        </w:rPr>
      </w:pPr>
      <w:r>
        <w:rPr>
          <w:rStyle w:val="Funotenzeichen"/>
        </w:rPr>
        <w:footnoteRef/>
      </w:r>
      <w:r>
        <w:t xml:space="preserve"> </w:t>
      </w:r>
      <w:r w:rsidRPr="003902D2">
        <w:rPr>
          <w:sz w:val="20"/>
          <w:szCs w:val="20"/>
        </w:rPr>
        <w:t>Weitere Fotos unter der URL:</w:t>
      </w:r>
      <w:r>
        <w:t xml:space="preserve"> </w:t>
      </w:r>
      <w:hyperlink r:id="rId8" w:anchor=".VBLKKCjwWjh" w:history="1">
        <w:r w:rsidRPr="00C806AB">
          <w:rPr>
            <w:rStyle w:val="Link"/>
            <w:sz w:val="20"/>
            <w:szCs w:val="20"/>
          </w:rPr>
          <w:t>http://hailatara.md/rooms/74#.VBLKKCjwWjh</w:t>
        </w:r>
      </w:hyperlink>
      <w:r w:rsidRPr="00C806AB">
        <w:rPr>
          <w:sz w:val="20"/>
          <w:szCs w:val="20"/>
        </w:rPr>
        <w:t xml:space="preserve"> (aufgerufen am 12.09.2014)</w:t>
      </w:r>
    </w:p>
  </w:footnote>
  <w:footnote w:id="10">
    <w:p w14:paraId="01C0648B" w14:textId="59517385" w:rsidR="00547ACC" w:rsidRDefault="00547ACC">
      <w:pPr>
        <w:pStyle w:val="Funotentext"/>
      </w:pPr>
      <w:r>
        <w:rPr>
          <w:rStyle w:val="Funotenzeichen"/>
        </w:rPr>
        <w:footnoteRef/>
      </w:r>
      <w:r>
        <w:t xml:space="preserve"> </w:t>
      </w:r>
      <w:r w:rsidRPr="005A1D1B">
        <w:rPr>
          <w:sz w:val="20"/>
          <w:szCs w:val="20"/>
        </w:rPr>
        <w:t xml:space="preserve">URL: </w:t>
      </w:r>
      <w:hyperlink r:id="rId9" w:history="1">
        <w:r w:rsidRPr="005A1D1B">
          <w:rPr>
            <w:rFonts w:cs="Helvetica"/>
            <w:color w:val="1C4197"/>
            <w:sz w:val="20"/>
            <w:szCs w:val="20"/>
            <w:u w:val="single" w:color="1C4197"/>
          </w:rPr>
          <w:t>www.centruinfo.org</w:t>
        </w:r>
      </w:hyperlink>
      <w:r>
        <w:rPr>
          <w:rFonts w:cs="Times New Roman"/>
          <w:sz w:val="20"/>
          <w:szCs w:val="20"/>
        </w:rPr>
        <w:t xml:space="preserve"> </w:t>
      </w:r>
      <w:r w:rsidRPr="00C806AB">
        <w:rPr>
          <w:sz w:val="20"/>
          <w:szCs w:val="20"/>
        </w:rPr>
        <w:t>(aufgerufen am 12.09.2014)</w:t>
      </w:r>
      <w:r>
        <w:rPr>
          <w:rFonts w:ascii="Helvetica" w:hAnsi="Helvetica" w:cs="Times New Roman"/>
        </w:rPr>
        <w:t xml:space="preserve"> </w:t>
      </w:r>
    </w:p>
  </w:footnote>
  <w:footnote w:id="11">
    <w:p w14:paraId="6624C92B" w14:textId="33CB36D8" w:rsidR="00547ACC" w:rsidRDefault="00547ACC">
      <w:pPr>
        <w:pStyle w:val="Funotentext"/>
      </w:pPr>
      <w:r>
        <w:rPr>
          <w:rStyle w:val="Funotenzeichen"/>
        </w:rPr>
        <w:footnoteRef/>
      </w:r>
      <w:r>
        <w:t xml:space="preserve"> </w:t>
      </w:r>
      <w:r w:rsidRPr="00464AB7">
        <w:rPr>
          <w:sz w:val="20"/>
          <w:szCs w:val="20"/>
        </w:rPr>
        <w:t>Dem BE wurde allerdings versichert, dass es in Nachbarorten Beispiele gibt, wo Rückkehrer ihr im Ausland v</w:t>
      </w:r>
      <w:r>
        <w:rPr>
          <w:sz w:val="20"/>
          <w:szCs w:val="20"/>
        </w:rPr>
        <w:t>erdien</w:t>
      </w:r>
      <w:r w:rsidRPr="00464AB7">
        <w:rPr>
          <w:sz w:val="20"/>
          <w:szCs w:val="20"/>
        </w:rPr>
        <w:t xml:space="preserve">tes Geld </w:t>
      </w:r>
      <w:r>
        <w:rPr>
          <w:sz w:val="20"/>
          <w:szCs w:val="20"/>
        </w:rPr>
        <w:t xml:space="preserve">so in die </w:t>
      </w:r>
      <w:r w:rsidRPr="00464AB7">
        <w:rPr>
          <w:sz w:val="20"/>
          <w:szCs w:val="20"/>
        </w:rPr>
        <w:t xml:space="preserve">in die Entwicklung des Dorfes </w:t>
      </w:r>
      <w:r>
        <w:rPr>
          <w:sz w:val="20"/>
          <w:szCs w:val="20"/>
        </w:rPr>
        <w:t xml:space="preserve">investiert </w:t>
      </w:r>
      <w:r w:rsidRPr="00464AB7">
        <w:rPr>
          <w:sz w:val="20"/>
          <w:szCs w:val="20"/>
        </w:rPr>
        <w:t xml:space="preserve">haben, </w:t>
      </w:r>
      <w:r>
        <w:rPr>
          <w:sz w:val="20"/>
          <w:szCs w:val="20"/>
        </w:rPr>
        <w:t>dass der gesamte Ort davon profitiert</w:t>
      </w:r>
      <w:r w:rsidRPr="00464AB7">
        <w:rPr>
          <w:sz w:val="20"/>
          <w:szCs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A59EE" w14:textId="02C44B38" w:rsidR="00547ACC" w:rsidRPr="00B87C80" w:rsidRDefault="00547ACC" w:rsidP="0090257C">
    <w:pPr>
      <w:pStyle w:val="Kopfzeile"/>
      <w:pBdr>
        <w:bottom w:val="single" w:sz="4" w:space="1" w:color="auto"/>
      </w:pBdr>
      <w:rPr>
        <w:rFonts w:ascii="Arial" w:hAnsi="Arial" w:cs="Arial"/>
        <w:i/>
        <w:iCs/>
        <w:sz w:val="20"/>
        <w:szCs w:val="20"/>
      </w:rPr>
    </w:pPr>
    <w:r w:rsidRPr="00B87C80">
      <w:rPr>
        <w:rFonts w:ascii="Arial" w:hAnsi="Arial" w:cs="Arial"/>
        <w:i/>
        <w:iCs/>
        <w:sz w:val="20"/>
        <w:szCs w:val="20"/>
      </w:rPr>
      <w:t>Dorfentwicklung Gemeinde Viscauti, Rajon Orhei, Republik Moldau</w:t>
    </w:r>
  </w:p>
  <w:p w14:paraId="597FDBA1" w14:textId="77777777" w:rsidR="00547ACC" w:rsidRPr="001A12DF" w:rsidRDefault="00547ACC">
    <w:pPr>
      <w:pStyle w:val="Kopfzeile"/>
      <w:rPr>
        <w:rFonts w:ascii="Arial" w:hAnsi="Arial" w:cs="Arial"/>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E1490"/>
    <w:multiLevelType w:val="hybridMultilevel"/>
    <w:tmpl w:val="F3AA798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5D60BC8"/>
    <w:multiLevelType w:val="hybridMultilevel"/>
    <w:tmpl w:val="F3AA798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1"/>
  <w:defaultTabStop w:val="708"/>
  <w:autoHyphenation/>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419"/>
    <w:rsid w:val="0000277A"/>
    <w:rsid w:val="000035D3"/>
    <w:rsid w:val="00003AB8"/>
    <w:rsid w:val="0000402F"/>
    <w:rsid w:val="00004CC6"/>
    <w:rsid w:val="00005D2C"/>
    <w:rsid w:val="00005F03"/>
    <w:rsid w:val="00007527"/>
    <w:rsid w:val="00010DC6"/>
    <w:rsid w:val="00011031"/>
    <w:rsid w:val="000136DD"/>
    <w:rsid w:val="00013B1C"/>
    <w:rsid w:val="00014E99"/>
    <w:rsid w:val="00015390"/>
    <w:rsid w:val="0001767D"/>
    <w:rsid w:val="000256B1"/>
    <w:rsid w:val="00027B39"/>
    <w:rsid w:val="00031085"/>
    <w:rsid w:val="000321FD"/>
    <w:rsid w:val="00032805"/>
    <w:rsid w:val="00035338"/>
    <w:rsid w:val="00041476"/>
    <w:rsid w:val="00041B38"/>
    <w:rsid w:val="00041BBE"/>
    <w:rsid w:val="00045611"/>
    <w:rsid w:val="00050118"/>
    <w:rsid w:val="00050DCE"/>
    <w:rsid w:val="00052C6B"/>
    <w:rsid w:val="00053BFC"/>
    <w:rsid w:val="0005633C"/>
    <w:rsid w:val="00060BC5"/>
    <w:rsid w:val="00064126"/>
    <w:rsid w:val="00065326"/>
    <w:rsid w:val="00065957"/>
    <w:rsid w:val="00065AE5"/>
    <w:rsid w:val="00066FF3"/>
    <w:rsid w:val="0006743D"/>
    <w:rsid w:val="00073F0F"/>
    <w:rsid w:val="00075693"/>
    <w:rsid w:val="0007795B"/>
    <w:rsid w:val="0008406C"/>
    <w:rsid w:val="000861F5"/>
    <w:rsid w:val="00086572"/>
    <w:rsid w:val="00086933"/>
    <w:rsid w:val="00087750"/>
    <w:rsid w:val="00090003"/>
    <w:rsid w:val="00091CBD"/>
    <w:rsid w:val="00093428"/>
    <w:rsid w:val="0009381E"/>
    <w:rsid w:val="00095E6F"/>
    <w:rsid w:val="00096268"/>
    <w:rsid w:val="000A061B"/>
    <w:rsid w:val="000A39AD"/>
    <w:rsid w:val="000A658F"/>
    <w:rsid w:val="000A742B"/>
    <w:rsid w:val="000B5858"/>
    <w:rsid w:val="000C0626"/>
    <w:rsid w:val="000C0AEA"/>
    <w:rsid w:val="000C17BB"/>
    <w:rsid w:val="000C1E6D"/>
    <w:rsid w:val="000C283F"/>
    <w:rsid w:val="000C4256"/>
    <w:rsid w:val="000C5FBB"/>
    <w:rsid w:val="000C6496"/>
    <w:rsid w:val="000C74B5"/>
    <w:rsid w:val="000D1551"/>
    <w:rsid w:val="000D1801"/>
    <w:rsid w:val="000D2BBE"/>
    <w:rsid w:val="000E19FA"/>
    <w:rsid w:val="000E1DC3"/>
    <w:rsid w:val="000E5599"/>
    <w:rsid w:val="000E6456"/>
    <w:rsid w:val="000E68FE"/>
    <w:rsid w:val="000F0EEA"/>
    <w:rsid w:val="000F29B7"/>
    <w:rsid w:val="000F44BB"/>
    <w:rsid w:val="000F4592"/>
    <w:rsid w:val="000F4AE8"/>
    <w:rsid w:val="000F6708"/>
    <w:rsid w:val="000F6B9F"/>
    <w:rsid w:val="000F7AD5"/>
    <w:rsid w:val="00101D0A"/>
    <w:rsid w:val="00102452"/>
    <w:rsid w:val="001060C7"/>
    <w:rsid w:val="00106464"/>
    <w:rsid w:val="001072A6"/>
    <w:rsid w:val="00110DBD"/>
    <w:rsid w:val="00112A4D"/>
    <w:rsid w:val="0011402A"/>
    <w:rsid w:val="00116E4B"/>
    <w:rsid w:val="001173D7"/>
    <w:rsid w:val="001204F8"/>
    <w:rsid w:val="00125018"/>
    <w:rsid w:val="00126073"/>
    <w:rsid w:val="00126966"/>
    <w:rsid w:val="00130C19"/>
    <w:rsid w:val="00132F8E"/>
    <w:rsid w:val="0013622C"/>
    <w:rsid w:val="00141870"/>
    <w:rsid w:val="0014361C"/>
    <w:rsid w:val="0014378D"/>
    <w:rsid w:val="00145C44"/>
    <w:rsid w:val="001502AB"/>
    <w:rsid w:val="001508F9"/>
    <w:rsid w:val="001519A2"/>
    <w:rsid w:val="00151F92"/>
    <w:rsid w:val="00153311"/>
    <w:rsid w:val="00153D72"/>
    <w:rsid w:val="0016256A"/>
    <w:rsid w:val="00164BD7"/>
    <w:rsid w:val="001674F8"/>
    <w:rsid w:val="00175D03"/>
    <w:rsid w:val="00176781"/>
    <w:rsid w:val="00177DBF"/>
    <w:rsid w:val="00180AFF"/>
    <w:rsid w:val="001811D3"/>
    <w:rsid w:val="001858FC"/>
    <w:rsid w:val="00190CC5"/>
    <w:rsid w:val="00192804"/>
    <w:rsid w:val="0019498B"/>
    <w:rsid w:val="001A0288"/>
    <w:rsid w:val="001A0F79"/>
    <w:rsid w:val="001A12DF"/>
    <w:rsid w:val="001A1D29"/>
    <w:rsid w:val="001A2F62"/>
    <w:rsid w:val="001B60FA"/>
    <w:rsid w:val="001B7701"/>
    <w:rsid w:val="001C04FB"/>
    <w:rsid w:val="001C2812"/>
    <w:rsid w:val="001C2AAB"/>
    <w:rsid w:val="001C5AA4"/>
    <w:rsid w:val="001C65B4"/>
    <w:rsid w:val="001D0ABD"/>
    <w:rsid w:val="001D48F2"/>
    <w:rsid w:val="001E159A"/>
    <w:rsid w:val="001E2DC7"/>
    <w:rsid w:val="001E39FD"/>
    <w:rsid w:val="001E606F"/>
    <w:rsid w:val="001E6F54"/>
    <w:rsid w:val="001E71D5"/>
    <w:rsid w:val="001E7A54"/>
    <w:rsid w:val="001E7A99"/>
    <w:rsid w:val="001F69D2"/>
    <w:rsid w:val="001F7E17"/>
    <w:rsid w:val="00201888"/>
    <w:rsid w:val="002019E5"/>
    <w:rsid w:val="00206E28"/>
    <w:rsid w:val="00211461"/>
    <w:rsid w:val="00212B8A"/>
    <w:rsid w:val="002147AB"/>
    <w:rsid w:val="002165C7"/>
    <w:rsid w:val="00217AD0"/>
    <w:rsid w:val="00220031"/>
    <w:rsid w:val="00223287"/>
    <w:rsid w:val="0022524F"/>
    <w:rsid w:val="00230AFF"/>
    <w:rsid w:val="00242F74"/>
    <w:rsid w:val="00246BB5"/>
    <w:rsid w:val="00247A23"/>
    <w:rsid w:val="00251023"/>
    <w:rsid w:val="002513A1"/>
    <w:rsid w:val="00251FBF"/>
    <w:rsid w:val="0025313F"/>
    <w:rsid w:val="00262C20"/>
    <w:rsid w:val="00265FCA"/>
    <w:rsid w:val="00270296"/>
    <w:rsid w:val="0027038D"/>
    <w:rsid w:val="00271582"/>
    <w:rsid w:val="00271A9D"/>
    <w:rsid w:val="00274217"/>
    <w:rsid w:val="00275161"/>
    <w:rsid w:val="00276D31"/>
    <w:rsid w:val="002777F7"/>
    <w:rsid w:val="002808DB"/>
    <w:rsid w:val="00281211"/>
    <w:rsid w:val="002820F5"/>
    <w:rsid w:val="002826AD"/>
    <w:rsid w:val="00282B39"/>
    <w:rsid w:val="00282E30"/>
    <w:rsid w:val="00283B46"/>
    <w:rsid w:val="002842A1"/>
    <w:rsid w:val="00284CEE"/>
    <w:rsid w:val="0028775F"/>
    <w:rsid w:val="00291902"/>
    <w:rsid w:val="00295265"/>
    <w:rsid w:val="00295C6C"/>
    <w:rsid w:val="00296D72"/>
    <w:rsid w:val="002A36C4"/>
    <w:rsid w:val="002A571C"/>
    <w:rsid w:val="002B00E5"/>
    <w:rsid w:val="002C2DD2"/>
    <w:rsid w:val="002C39C6"/>
    <w:rsid w:val="002C4C63"/>
    <w:rsid w:val="002C69BD"/>
    <w:rsid w:val="002D47D9"/>
    <w:rsid w:val="002D53F0"/>
    <w:rsid w:val="002D5A4A"/>
    <w:rsid w:val="002E566F"/>
    <w:rsid w:val="002E6A72"/>
    <w:rsid w:val="002E6C2C"/>
    <w:rsid w:val="002F12A2"/>
    <w:rsid w:val="002F21A5"/>
    <w:rsid w:val="002F29AD"/>
    <w:rsid w:val="002F342E"/>
    <w:rsid w:val="002F4650"/>
    <w:rsid w:val="002F57B5"/>
    <w:rsid w:val="00300677"/>
    <w:rsid w:val="00301921"/>
    <w:rsid w:val="00302159"/>
    <w:rsid w:val="00305D12"/>
    <w:rsid w:val="00311857"/>
    <w:rsid w:val="003124E4"/>
    <w:rsid w:val="0031651D"/>
    <w:rsid w:val="003179BA"/>
    <w:rsid w:val="00322388"/>
    <w:rsid w:val="00322D6F"/>
    <w:rsid w:val="0032363E"/>
    <w:rsid w:val="00326DB7"/>
    <w:rsid w:val="00332332"/>
    <w:rsid w:val="00335464"/>
    <w:rsid w:val="0033737E"/>
    <w:rsid w:val="00340855"/>
    <w:rsid w:val="00340DC9"/>
    <w:rsid w:val="00341D7C"/>
    <w:rsid w:val="00343212"/>
    <w:rsid w:val="00343754"/>
    <w:rsid w:val="00344B94"/>
    <w:rsid w:val="00345889"/>
    <w:rsid w:val="00346429"/>
    <w:rsid w:val="0034714C"/>
    <w:rsid w:val="00352CA8"/>
    <w:rsid w:val="00353B5F"/>
    <w:rsid w:val="003608B7"/>
    <w:rsid w:val="00363E8C"/>
    <w:rsid w:val="00366A3E"/>
    <w:rsid w:val="00366B4C"/>
    <w:rsid w:val="003679B0"/>
    <w:rsid w:val="00370E39"/>
    <w:rsid w:val="003727F3"/>
    <w:rsid w:val="003735BC"/>
    <w:rsid w:val="0037424D"/>
    <w:rsid w:val="003757EF"/>
    <w:rsid w:val="00375A5E"/>
    <w:rsid w:val="00376FBA"/>
    <w:rsid w:val="00377DE5"/>
    <w:rsid w:val="003800E4"/>
    <w:rsid w:val="00380AF2"/>
    <w:rsid w:val="00380E90"/>
    <w:rsid w:val="003902D2"/>
    <w:rsid w:val="00392877"/>
    <w:rsid w:val="003930B1"/>
    <w:rsid w:val="00393993"/>
    <w:rsid w:val="00393DA2"/>
    <w:rsid w:val="00395197"/>
    <w:rsid w:val="00396B56"/>
    <w:rsid w:val="003A3462"/>
    <w:rsid w:val="003A6372"/>
    <w:rsid w:val="003A7D20"/>
    <w:rsid w:val="003B2FB6"/>
    <w:rsid w:val="003B6476"/>
    <w:rsid w:val="003B66C6"/>
    <w:rsid w:val="003C61C5"/>
    <w:rsid w:val="003C642B"/>
    <w:rsid w:val="003C7178"/>
    <w:rsid w:val="003D0135"/>
    <w:rsid w:val="003D0E43"/>
    <w:rsid w:val="003D3C94"/>
    <w:rsid w:val="003D3CA3"/>
    <w:rsid w:val="003D50C6"/>
    <w:rsid w:val="003D5372"/>
    <w:rsid w:val="003D7FC4"/>
    <w:rsid w:val="003E0E3B"/>
    <w:rsid w:val="003E1A7A"/>
    <w:rsid w:val="003E2D05"/>
    <w:rsid w:val="003E3F91"/>
    <w:rsid w:val="003E742F"/>
    <w:rsid w:val="003F0A75"/>
    <w:rsid w:val="003F16C3"/>
    <w:rsid w:val="003F17D4"/>
    <w:rsid w:val="003F3703"/>
    <w:rsid w:val="003F424C"/>
    <w:rsid w:val="00400A14"/>
    <w:rsid w:val="0040207C"/>
    <w:rsid w:val="00402085"/>
    <w:rsid w:val="004032E9"/>
    <w:rsid w:val="00406C87"/>
    <w:rsid w:val="00407A87"/>
    <w:rsid w:val="00410038"/>
    <w:rsid w:val="00410B3D"/>
    <w:rsid w:val="0041195F"/>
    <w:rsid w:val="00415312"/>
    <w:rsid w:val="00415737"/>
    <w:rsid w:val="0041661B"/>
    <w:rsid w:val="00416C5F"/>
    <w:rsid w:val="00417554"/>
    <w:rsid w:val="00420840"/>
    <w:rsid w:val="004231EA"/>
    <w:rsid w:val="00426A96"/>
    <w:rsid w:val="0043028E"/>
    <w:rsid w:val="00433BFF"/>
    <w:rsid w:val="0043583D"/>
    <w:rsid w:val="00437E7C"/>
    <w:rsid w:val="004425E7"/>
    <w:rsid w:val="0044266D"/>
    <w:rsid w:val="004440B7"/>
    <w:rsid w:val="00444276"/>
    <w:rsid w:val="004466E3"/>
    <w:rsid w:val="00454B68"/>
    <w:rsid w:val="00455B2E"/>
    <w:rsid w:val="00456267"/>
    <w:rsid w:val="0046040A"/>
    <w:rsid w:val="004604CF"/>
    <w:rsid w:val="00460900"/>
    <w:rsid w:val="00460F7A"/>
    <w:rsid w:val="00464AB7"/>
    <w:rsid w:val="004718CC"/>
    <w:rsid w:val="00473613"/>
    <w:rsid w:val="0047488B"/>
    <w:rsid w:val="00474D3D"/>
    <w:rsid w:val="00477B27"/>
    <w:rsid w:val="004821FD"/>
    <w:rsid w:val="004838F7"/>
    <w:rsid w:val="004921F4"/>
    <w:rsid w:val="00492272"/>
    <w:rsid w:val="004A2046"/>
    <w:rsid w:val="004A43FE"/>
    <w:rsid w:val="004A5265"/>
    <w:rsid w:val="004B2A7C"/>
    <w:rsid w:val="004B486B"/>
    <w:rsid w:val="004B5B15"/>
    <w:rsid w:val="004C375B"/>
    <w:rsid w:val="004C403F"/>
    <w:rsid w:val="004C45B1"/>
    <w:rsid w:val="004C5218"/>
    <w:rsid w:val="004C5EC2"/>
    <w:rsid w:val="004C67D3"/>
    <w:rsid w:val="004C6EA9"/>
    <w:rsid w:val="004C7D2A"/>
    <w:rsid w:val="004D3A90"/>
    <w:rsid w:val="004D464E"/>
    <w:rsid w:val="004D5AB0"/>
    <w:rsid w:val="004D7CA2"/>
    <w:rsid w:val="004E18A8"/>
    <w:rsid w:val="004E1E1A"/>
    <w:rsid w:val="004F0571"/>
    <w:rsid w:val="004F0E12"/>
    <w:rsid w:val="004F26C0"/>
    <w:rsid w:val="004F4183"/>
    <w:rsid w:val="004F4C00"/>
    <w:rsid w:val="004F4DBB"/>
    <w:rsid w:val="004F5D83"/>
    <w:rsid w:val="00500F68"/>
    <w:rsid w:val="00501249"/>
    <w:rsid w:val="0050213B"/>
    <w:rsid w:val="00502292"/>
    <w:rsid w:val="00503E4C"/>
    <w:rsid w:val="0050556D"/>
    <w:rsid w:val="00506694"/>
    <w:rsid w:val="00506A07"/>
    <w:rsid w:val="0051250B"/>
    <w:rsid w:val="00512923"/>
    <w:rsid w:val="00514DF0"/>
    <w:rsid w:val="00514FE2"/>
    <w:rsid w:val="00516E87"/>
    <w:rsid w:val="00517F24"/>
    <w:rsid w:val="00520DA3"/>
    <w:rsid w:val="0052293A"/>
    <w:rsid w:val="00522C75"/>
    <w:rsid w:val="005239DB"/>
    <w:rsid w:val="005255A2"/>
    <w:rsid w:val="00530D53"/>
    <w:rsid w:val="005345B4"/>
    <w:rsid w:val="00535798"/>
    <w:rsid w:val="00535A1E"/>
    <w:rsid w:val="0053633B"/>
    <w:rsid w:val="00537367"/>
    <w:rsid w:val="00546851"/>
    <w:rsid w:val="005479BE"/>
    <w:rsid w:val="00547ACC"/>
    <w:rsid w:val="0055268E"/>
    <w:rsid w:val="00553637"/>
    <w:rsid w:val="00553A05"/>
    <w:rsid w:val="00560546"/>
    <w:rsid w:val="0056167E"/>
    <w:rsid w:val="005625AD"/>
    <w:rsid w:val="00563614"/>
    <w:rsid w:val="005648AD"/>
    <w:rsid w:val="00566B07"/>
    <w:rsid w:val="00567001"/>
    <w:rsid w:val="00572A55"/>
    <w:rsid w:val="00573FF0"/>
    <w:rsid w:val="00577231"/>
    <w:rsid w:val="00580120"/>
    <w:rsid w:val="0058139C"/>
    <w:rsid w:val="005819DA"/>
    <w:rsid w:val="00584870"/>
    <w:rsid w:val="00584C86"/>
    <w:rsid w:val="005920D3"/>
    <w:rsid w:val="00594082"/>
    <w:rsid w:val="00594E2D"/>
    <w:rsid w:val="00594ED3"/>
    <w:rsid w:val="005A1D1B"/>
    <w:rsid w:val="005A3387"/>
    <w:rsid w:val="005A344B"/>
    <w:rsid w:val="005A3E67"/>
    <w:rsid w:val="005A4F5B"/>
    <w:rsid w:val="005A4F6B"/>
    <w:rsid w:val="005A6F25"/>
    <w:rsid w:val="005A7D9A"/>
    <w:rsid w:val="005B1735"/>
    <w:rsid w:val="005B4285"/>
    <w:rsid w:val="005B56CB"/>
    <w:rsid w:val="005C0BF2"/>
    <w:rsid w:val="005C1924"/>
    <w:rsid w:val="005C19F6"/>
    <w:rsid w:val="005C2419"/>
    <w:rsid w:val="005C26BF"/>
    <w:rsid w:val="005C4571"/>
    <w:rsid w:val="005C4673"/>
    <w:rsid w:val="005C4FF7"/>
    <w:rsid w:val="005C56EA"/>
    <w:rsid w:val="005C6294"/>
    <w:rsid w:val="005C7FA6"/>
    <w:rsid w:val="005D276B"/>
    <w:rsid w:val="005D42EA"/>
    <w:rsid w:val="005D5376"/>
    <w:rsid w:val="005D6D61"/>
    <w:rsid w:val="005D70CC"/>
    <w:rsid w:val="005E0980"/>
    <w:rsid w:val="005E2B1C"/>
    <w:rsid w:val="005F0817"/>
    <w:rsid w:val="005F1AD7"/>
    <w:rsid w:val="005F2B9D"/>
    <w:rsid w:val="005F3299"/>
    <w:rsid w:val="005F405C"/>
    <w:rsid w:val="005F5CB0"/>
    <w:rsid w:val="005F61C3"/>
    <w:rsid w:val="00603FFF"/>
    <w:rsid w:val="006046C6"/>
    <w:rsid w:val="00607674"/>
    <w:rsid w:val="006114A9"/>
    <w:rsid w:val="006129C9"/>
    <w:rsid w:val="00620A75"/>
    <w:rsid w:val="0062232B"/>
    <w:rsid w:val="00623DD1"/>
    <w:rsid w:val="006277BC"/>
    <w:rsid w:val="00630F0F"/>
    <w:rsid w:val="0063238E"/>
    <w:rsid w:val="00642713"/>
    <w:rsid w:val="0064328A"/>
    <w:rsid w:val="0064395D"/>
    <w:rsid w:val="006441DC"/>
    <w:rsid w:val="00652984"/>
    <w:rsid w:val="0065319E"/>
    <w:rsid w:val="00654BE0"/>
    <w:rsid w:val="00655269"/>
    <w:rsid w:val="006570F3"/>
    <w:rsid w:val="006650B9"/>
    <w:rsid w:val="0066557F"/>
    <w:rsid w:val="00665603"/>
    <w:rsid w:val="00672CC2"/>
    <w:rsid w:val="006768CC"/>
    <w:rsid w:val="00676957"/>
    <w:rsid w:val="006807BB"/>
    <w:rsid w:val="00681C72"/>
    <w:rsid w:val="00682DDF"/>
    <w:rsid w:val="006844E3"/>
    <w:rsid w:val="00684CD6"/>
    <w:rsid w:val="006853EC"/>
    <w:rsid w:val="00686896"/>
    <w:rsid w:val="0068759F"/>
    <w:rsid w:val="006901FD"/>
    <w:rsid w:val="00692825"/>
    <w:rsid w:val="0069722D"/>
    <w:rsid w:val="00697750"/>
    <w:rsid w:val="006A1381"/>
    <w:rsid w:val="006A23A8"/>
    <w:rsid w:val="006A4B18"/>
    <w:rsid w:val="006A628B"/>
    <w:rsid w:val="006B1417"/>
    <w:rsid w:val="006B3A9E"/>
    <w:rsid w:val="006B3B93"/>
    <w:rsid w:val="006B42EA"/>
    <w:rsid w:val="006B4568"/>
    <w:rsid w:val="006B593F"/>
    <w:rsid w:val="006C52BA"/>
    <w:rsid w:val="006C7CED"/>
    <w:rsid w:val="006D1301"/>
    <w:rsid w:val="006D464A"/>
    <w:rsid w:val="006D59CC"/>
    <w:rsid w:val="006D7701"/>
    <w:rsid w:val="006E0EB3"/>
    <w:rsid w:val="006E193D"/>
    <w:rsid w:val="006E2745"/>
    <w:rsid w:val="006E546A"/>
    <w:rsid w:val="006F105D"/>
    <w:rsid w:val="006F1BF3"/>
    <w:rsid w:val="006F4173"/>
    <w:rsid w:val="006F5073"/>
    <w:rsid w:val="006F5211"/>
    <w:rsid w:val="006F5CCB"/>
    <w:rsid w:val="006F63A5"/>
    <w:rsid w:val="00701956"/>
    <w:rsid w:val="00703693"/>
    <w:rsid w:val="00706B7D"/>
    <w:rsid w:val="007140AB"/>
    <w:rsid w:val="00715EA1"/>
    <w:rsid w:val="00716E3F"/>
    <w:rsid w:val="00720AD7"/>
    <w:rsid w:val="007232CE"/>
    <w:rsid w:val="00724239"/>
    <w:rsid w:val="007248C0"/>
    <w:rsid w:val="00731B3D"/>
    <w:rsid w:val="007334A4"/>
    <w:rsid w:val="007356AB"/>
    <w:rsid w:val="007373F2"/>
    <w:rsid w:val="0074009C"/>
    <w:rsid w:val="00740243"/>
    <w:rsid w:val="00741024"/>
    <w:rsid w:val="00741F23"/>
    <w:rsid w:val="00745FFE"/>
    <w:rsid w:val="00750858"/>
    <w:rsid w:val="00755AD2"/>
    <w:rsid w:val="00760B4E"/>
    <w:rsid w:val="007662C0"/>
    <w:rsid w:val="00766F48"/>
    <w:rsid w:val="0077232E"/>
    <w:rsid w:val="00773810"/>
    <w:rsid w:val="00774F11"/>
    <w:rsid w:val="0077510F"/>
    <w:rsid w:val="00775169"/>
    <w:rsid w:val="00775671"/>
    <w:rsid w:val="007810EC"/>
    <w:rsid w:val="00784D71"/>
    <w:rsid w:val="0079234B"/>
    <w:rsid w:val="00792B2A"/>
    <w:rsid w:val="007936FD"/>
    <w:rsid w:val="007942F9"/>
    <w:rsid w:val="00796085"/>
    <w:rsid w:val="007A5BCB"/>
    <w:rsid w:val="007A76A5"/>
    <w:rsid w:val="007B2351"/>
    <w:rsid w:val="007B3984"/>
    <w:rsid w:val="007B7A65"/>
    <w:rsid w:val="007B7DC1"/>
    <w:rsid w:val="007C2712"/>
    <w:rsid w:val="007C7214"/>
    <w:rsid w:val="007D3552"/>
    <w:rsid w:val="007D4E87"/>
    <w:rsid w:val="007D564F"/>
    <w:rsid w:val="007D59A3"/>
    <w:rsid w:val="007E39BB"/>
    <w:rsid w:val="007E3EE2"/>
    <w:rsid w:val="007E47F4"/>
    <w:rsid w:val="007E7D24"/>
    <w:rsid w:val="007F182D"/>
    <w:rsid w:val="007F2DB4"/>
    <w:rsid w:val="007F445C"/>
    <w:rsid w:val="007F562B"/>
    <w:rsid w:val="007F6C8D"/>
    <w:rsid w:val="00801F14"/>
    <w:rsid w:val="00803F56"/>
    <w:rsid w:val="00805466"/>
    <w:rsid w:val="00806305"/>
    <w:rsid w:val="00807E9F"/>
    <w:rsid w:val="00816D36"/>
    <w:rsid w:val="008178B0"/>
    <w:rsid w:val="008204FA"/>
    <w:rsid w:val="0082145C"/>
    <w:rsid w:val="008218F2"/>
    <w:rsid w:val="00821A9E"/>
    <w:rsid w:val="00823389"/>
    <w:rsid w:val="008259C6"/>
    <w:rsid w:val="008273CE"/>
    <w:rsid w:val="0082757D"/>
    <w:rsid w:val="008305CC"/>
    <w:rsid w:val="008345CA"/>
    <w:rsid w:val="00835483"/>
    <w:rsid w:val="00836976"/>
    <w:rsid w:val="00836B8E"/>
    <w:rsid w:val="008370F2"/>
    <w:rsid w:val="00837DF7"/>
    <w:rsid w:val="008443E5"/>
    <w:rsid w:val="00845BC4"/>
    <w:rsid w:val="0085075C"/>
    <w:rsid w:val="00851181"/>
    <w:rsid w:val="008518F6"/>
    <w:rsid w:val="008540C2"/>
    <w:rsid w:val="00857C23"/>
    <w:rsid w:val="00863173"/>
    <w:rsid w:val="00864855"/>
    <w:rsid w:val="00864AE3"/>
    <w:rsid w:val="00864FD1"/>
    <w:rsid w:val="00866A1B"/>
    <w:rsid w:val="008670AA"/>
    <w:rsid w:val="00872986"/>
    <w:rsid w:val="008748E3"/>
    <w:rsid w:val="00875995"/>
    <w:rsid w:val="00875A40"/>
    <w:rsid w:val="00880A7D"/>
    <w:rsid w:val="008839E3"/>
    <w:rsid w:val="00885B3B"/>
    <w:rsid w:val="0088621B"/>
    <w:rsid w:val="00886476"/>
    <w:rsid w:val="00887B78"/>
    <w:rsid w:val="008916F5"/>
    <w:rsid w:val="00893732"/>
    <w:rsid w:val="008951FC"/>
    <w:rsid w:val="00895E16"/>
    <w:rsid w:val="00897E78"/>
    <w:rsid w:val="008A08A2"/>
    <w:rsid w:val="008B111D"/>
    <w:rsid w:val="008B1735"/>
    <w:rsid w:val="008B5BEC"/>
    <w:rsid w:val="008B7B01"/>
    <w:rsid w:val="008C0A7A"/>
    <w:rsid w:val="008C0DAB"/>
    <w:rsid w:val="008C1B8C"/>
    <w:rsid w:val="008C31EF"/>
    <w:rsid w:val="008C453F"/>
    <w:rsid w:val="008C5F41"/>
    <w:rsid w:val="008C6439"/>
    <w:rsid w:val="008D14A4"/>
    <w:rsid w:val="008D43FA"/>
    <w:rsid w:val="008D5F56"/>
    <w:rsid w:val="008D798B"/>
    <w:rsid w:val="008E0898"/>
    <w:rsid w:val="008E0BE9"/>
    <w:rsid w:val="008E0CBB"/>
    <w:rsid w:val="008E0D07"/>
    <w:rsid w:val="008E4395"/>
    <w:rsid w:val="008E507E"/>
    <w:rsid w:val="008E6FB3"/>
    <w:rsid w:val="008E77AC"/>
    <w:rsid w:val="008F6DB7"/>
    <w:rsid w:val="0090257C"/>
    <w:rsid w:val="00903B50"/>
    <w:rsid w:val="00904003"/>
    <w:rsid w:val="00906D09"/>
    <w:rsid w:val="00907ADF"/>
    <w:rsid w:val="0091124E"/>
    <w:rsid w:val="00913682"/>
    <w:rsid w:val="0091727B"/>
    <w:rsid w:val="0091730D"/>
    <w:rsid w:val="0092276A"/>
    <w:rsid w:val="00922FD4"/>
    <w:rsid w:val="009235A4"/>
    <w:rsid w:val="0092636A"/>
    <w:rsid w:val="00927F45"/>
    <w:rsid w:val="009304D1"/>
    <w:rsid w:val="009371DF"/>
    <w:rsid w:val="00940089"/>
    <w:rsid w:val="00941140"/>
    <w:rsid w:val="00946353"/>
    <w:rsid w:val="0095188B"/>
    <w:rsid w:val="00952910"/>
    <w:rsid w:val="00952E18"/>
    <w:rsid w:val="00953F57"/>
    <w:rsid w:val="009544B9"/>
    <w:rsid w:val="00954A25"/>
    <w:rsid w:val="009561C6"/>
    <w:rsid w:val="009563AF"/>
    <w:rsid w:val="00956B8B"/>
    <w:rsid w:val="00957995"/>
    <w:rsid w:val="0096173D"/>
    <w:rsid w:val="009620DC"/>
    <w:rsid w:val="00962971"/>
    <w:rsid w:val="00965254"/>
    <w:rsid w:val="009663EE"/>
    <w:rsid w:val="00970F45"/>
    <w:rsid w:val="00972D9E"/>
    <w:rsid w:val="009740E3"/>
    <w:rsid w:val="00974308"/>
    <w:rsid w:val="009779CF"/>
    <w:rsid w:val="009848BA"/>
    <w:rsid w:val="00986817"/>
    <w:rsid w:val="0099100B"/>
    <w:rsid w:val="00991766"/>
    <w:rsid w:val="00992AB5"/>
    <w:rsid w:val="00992E6A"/>
    <w:rsid w:val="00993FCB"/>
    <w:rsid w:val="009973FC"/>
    <w:rsid w:val="009978AF"/>
    <w:rsid w:val="009A06E3"/>
    <w:rsid w:val="009A07E7"/>
    <w:rsid w:val="009A2568"/>
    <w:rsid w:val="009A6D0C"/>
    <w:rsid w:val="009B0BAB"/>
    <w:rsid w:val="009B4197"/>
    <w:rsid w:val="009B64F5"/>
    <w:rsid w:val="009B6C32"/>
    <w:rsid w:val="009C4110"/>
    <w:rsid w:val="009C4C3A"/>
    <w:rsid w:val="009D530F"/>
    <w:rsid w:val="009E183F"/>
    <w:rsid w:val="009E4350"/>
    <w:rsid w:val="009E65EF"/>
    <w:rsid w:val="009E6B04"/>
    <w:rsid w:val="009F3D49"/>
    <w:rsid w:val="009F48D3"/>
    <w:rsid w:val="009F6F5D"/>
    <w:rsid w:val="00A015E4"/>
    <w:rsid w:val="00A11F59"/>
    <w:rsid w:val="00A12326"/>
    <w:rsid w:val="00A1377D"/>
    <w:rsid w:val="00A14246"/>
    <w:rsid w:val="00A144F7"/>
    <w:rsid w:val="00A14759"/>
    <w:rsid w:val="00A14AEB"/>
    <w:rsid w:val="00A20000"/>
    <w:rsid w:val="00A20C1F"/>
    <w:rsid w:val="00A21139"/>
    <w:rsid w:val="00A24D23"/>
    <w:rsid w:val="00A25A35"/>
    <w:rsid w:val="00A275E3"/>
    <w:rsid w:val="00A337D7"/>
    <w:rsid w:val="00A33ECE"/>
    <w:rsid w:val="00A3556C"/>
    <w:rsid w:val="00A36273"/>
    <w:rsid w:val="00A37DA9"/>
    <w:rsid w:val="00A45D89"/>
    <w:rsid w:val="00A50A9E"/>
    <w:rsid w:val="00A510B1"/>
    <w:rsid w:val="00A51E45"/>
    <w:rsid w:val="00A5423D"/>
    <w:rsid w:val="00A55B65"/>
    <w:rsid w:val="00A55EFE"/>
    <w:rsid w:val="00A574FE"/>
    <w:rsid w:val="00A57DC4"/>
    <w:rsid w:val="00A57F09"/>
    <w:rsid w:val="00A61FF8"/>
    <w:rsid w:val="00A63201"/>
    <w:rsid w:val="00A67AE5"/>
    <w:rsid w:val="00A7159C"/>
    <w:rsid w:val="00A77BFA"/>
    <w:rsid w:val="00A82ADD"/>
    <w:rsid w:val="00A85D9E"/>
    <w:rsid w:val="00A86B9C"/>
    <w:rsid w:val="00A87CC2"/>
    <w:rsid w:val="00A9242B"/>
    <w:rsid w:val="00A951FE"/>
    <w:rsid w:val="00A973E1"/>
    <w:rsid w:val="00A97D4D"/>
    <w:rsid w:val="00AA0FDD"/>
    <w:rsid w:val="00AA14F1"/>
    <w:rsid w:val="00AA169E"/>
    <w:rsid w:val="00AA1D3A"/>
    <w:rsid w:val="00AA1EB1"/>
    <w:rsid w:val="00AA295A"/>
    <w:rsid w:val="00AA4AEF"/>
    <w:rsid w:val="00AA5AA7"/>
    <w:rsid w:val="00AA5C48"/>
    <w:rsid w:val="00AA72AE"/>
    <w:rsid w:val="00AA7D6E"/>
    <w:rsid w:val="00AB1850"/>
    <w:rsid w:val="00AB25B0"/>
    <w:rsid w:val="00AB4BA7"/>
    <w:rsid w:val="00AB5094"/>
    <w:rsid w:val="00AB6386"/>
    <w:rsid w:val="00AB6639"/>
    <w:rsid w:val="00AB72EA"/>
    <w:rsid w:val="00AC17FA"/>
    <w:rsid w:val="00AC2065"/>
    <w:rsid w:val="00AC2CA8"/>
    <w:rsid w:val="00AC2E33"/>
    <w:rsid w:val="00AC3761"/>
    <w:rsid w:val="00AD1DF9"/>
    <w:rsid w:val="00AD2004"/>
    <w:rsid w:val="00AD6D68"/>
    <w:rsid w:val="00AD710C"/>
    <w:rsid w:val="00AE0EC4"/>
    <w:rsid w:val="00AE1288"/>
    <w:rsid w:val="00AE12D7"/>
    <w:rsid w:val="00AE3A83"/>
    <w:rsid w:val="00AF1FAA"/>
    <w:rsid w:val="00AF38BE"/>
    <w:rsid w:val="00B00285"/>
    <w:rsid w:val="00B011EB"/>
    <w:rsid w:val="00B01839"/>
    <w:rsid w:val="00B01D34"/>
    <w:rsid w:val="00B05E97"/>
    <w:rsid w:val="00B10AC6"/>
    <w:rsid w:val="00B1144B"/>
    <w:rsid w:val="00B13BA1"/>
    <w:rsid w:val="00B1667B"/>
    <w:rsid w:val="00B20BD4"/>
    <w:rsid w:val="00B220B6"/>
    <w:rsid w:val="00B22318"/>
    <w:rsid w:val="00B23FE8"/>
    <w:rsid w:val="00B266BB"/>
    <w:rsid w:val="00B27165"/>
    <w:rsid w:val="00B30301"/>
    <w:rsid w:val="00B32285"/>
    <w:rsid w:val="00B35D06"/>
    <w:rsid w:val="00B36D8D"/>
    <w:rsid w:val="00B4393B"/>
    <w:rsid w:val="00B45643"/>
    <w:rsid w:val="00B50A60"/>
    <w:rsid w:val="00B53CF7"/>
    <w:rsid w:val="00B54F58"/>
    <w:rsid w:val="00B55771"/>
    <w:rsid w:val="00B56C9E"/>
    <w:rsid w:val="00B6274A"/>
    <w:rsid w:val="00B655B9"/>
    <w:rsid w:val="00B67869"/>
    <w:rsid w:val="00B67AEB"/>
    <w:rsid w:val="00B72847"/>
    <w:rsid w:val="00B75332"/>
    <w:rsid w:val="00B75968"/>
    <w:rsid w:val="00B763A1"/>
    <w:rsid w:val="00B77DF7"/>
    <w:rsid w:val="00B80AF0"/>
    <w:rsid w:val="00B81CA4"/>
    <w:rsid w:val="00B83BED"/>
    <w:rsid w:val="00B845F7"/>
    <w:rsid w:val="00B84C84"/>
    <w:rsid w:val="00B859CB"/>
    <w:rsid w:val="00B87C80"/>
    <w:rsid w:val="00B91D80"/>
    <w:rsid w:val="00B94649"/>
    <w:rsid w:val="00B96B4B"/>
    <w:rsid w:val="00BA0BD8"/>
    <w:rsid w:val="00BA0CAC"/>
    <w:rsid w:val="00BA7B8E"/>
    <w:rsid w:val="00BA7C9C"/>
    <w:rsid w:val="00BA7F33"/>
    <w:rsid w:val="00BB037E"/>
    <w:rsid w:val="00BB2203"/>
    <w:rsid w:val="00BB3547"/>
    <w:rsid w:val="00BB6CAF"/>
    <w:rsid w:val="00BB79FF"/>
    <w:rsid w:val="00BC2DAE"/>
    <w:rsid w:val="00BC57C3"/>
    <w:rsid w:val="00BC77B7"/>
    <w:rsid w:val="00BD0038"/>
    <w:rsid w:val="00BD13DE"/>
    <w:rsid w:val="00BD180D"/>
    <w:rsid w:val="00BD5EF3"/>
    <w:rsid w:val="00BD7D12"/>
    <w:rsid w:val="00BE08BA"/>
    <w:rsid w:val="00BE24A6"/>
    <w:rsid w:val="00BE2F09"/>
    <w:rsid w:val="00BF2F20"/>
    <w:rsid w:val="00BF32BF"/>
    <w:rsid w:val="00BF4F67"/>
    <w:rsid w:val="00C01842"/>
    <w:rsid w:val="00C01FA2"/>
    <w:rsid w:val="00C030BD"/>
    <w:rsid w:val="00C05691"/>
    <w:rsid w:val="00C11530"/>
    <w:rsid w:val="00C1440E"/>
    <w:rsid w:val="00C20536"/>
    <w:rsid w:val="00C21E88"/>
    <w:rsid w:val="00C24002"/>
    <w:rsid w:val="00C2505F"/>
    <w:rsid w:val="00C30C78"/>
    <w:rsid w:val="00C3189B"/>
    <w:rsid w:val="00C31C97"/>
    <w:rsid w:val="00C327E3"/>
    <w:rsid w:val="00C33532"/>
    <w:rsid w:val="00C33A32"/>
    <w:rsid w:val="00C345C1"/>
    <w:rsid w:val="00C34914"/>
    <w:rsid w:val="00C3670E"/>
    <w:rsid w:val="00C404B1"/>
    <w:rsid w:val="00C424D8"/>
    <w:rsid w:val="00C427C6"/>
    <w:rsid w:val="00C46C5F"/>
    <w:rsid w:val="00C47351"/>
    <w:rsid w:val="00C53A83"/>
    <w:rsid w:val="00C553E0"/>
    <w:rsid w:val="00C575B6"/>
    <w:rsid w:val="00C577A1"/>
    <w:rsid w:val="00C63FF7"/>
    <w:rsid w:val="00C65182"/>
    <w:rsid w:val="00C67220"/>
    <w:rsid w:val="00C70EF2"/>
    <w:rsid w:val="00C729D7"/>
    <w:rsid w:val="00C748FC"/>
    <w:rsid w:val="00C760D6"/>
    <w:rsid w:val="00C76103"/>
    <w:rsid w:val="00C806AB"/>
    <w:rsid w:val="00C80D01"/>
    <w:rsid w:val="00C83B7A"/>
    <w:rsid w:val="00C84333"/>
    <w:rsid w:val="00C8475A"/>
    <w:rsid w:val="00C850E5"/>
    <w:rsid w:val="00C85D7D"/>
    <w:rsid w:val="00C90AB8"/>
    <w:rsid w:val="00C96F52"/>
    <w:rsid w:val="00C97632"/>
    <w:rsid w:val="00C97778"/>
    <w:rsid w:val="00CA056D"/>
    <w:rsid w:val="00CA2587"/>
    <w:rsid w:val="00CA2824"/>
    <w:rsid w:val="00CA3E76"/>
    <w:rsid w:val="00CA6885"/>
    <w:rsid w:val="00CA7BDB"/>
    <w:rsid w:val="00CB0859"/>
    <w:rsid w:val="00CC2237"/>
    <w:rsid w:val="00CC3270"/>
    <w:rsid w:val="00CC330A"/>
    <w:rsid w:val="00CD0665"/>
    <w:rsid w:val="00CD0B35"/>
    <w:rsid w:val="00CD36EA"/>
    <w:rsid w:val="00CD3EFD"/>
    <w:rsid w:val="00CD42A3"/>
    <w:rsid w:val="00CD5358"/>
    <w:rsid w:val="00CD7C10"/>
    <w:rsid w:val="00CE0698"/>
    <w:rsid w:val="00CE4037"/>
    <w:rsid w:val="00CE59AC"/>
    <w:rsid w:val="00CE6F5E"/>
    <w:rsid w:val="00CE7400"/>
    <w:rsid w:val="00CE7D52"/>
    <w:rsid w:val="00CF24CC"/>
    <w:rsid w:val="00CF3125"/>
    <w:rsid w:val="00CF3911"/>
    <w:rsid w:val="00D00A22"/>
    <w:rsid w:val="00D00FA2"/>
    <w:rsid w:val="00D01755"/>
    <w:rsid w:val="00D01F5A"/>
    <w:rsid w:val="00D022FD"/>
    <w:rsid w:val="00D05CEC"/>
    <w:rsid w:val="00D127DC"/>
    <w:rsid w:val="00D14A65"/>
    <w:rsid w:val="00D17365"/>
    <w:rsid w:val="00D17B79"/>
    <w:rsid w:val="00D20F3E"/>
    <w:rsid w:val="00D21B62"/>
    <w:rsid w:val="00D228A0"/>
    <w:rsid w:val="00D256CF"/>
    <w:rsid w:val="00D26062"/>
    <w:rsid w:val="00D306EE"/>
    <w:rsid w:val="00D3106D"/>
    <w:rsid w:val="00D310B9"/>
    <w:rsid w:val="00D34031"/>
    <w:rsid w:val="00D35E8A"/>
    <w:rsid w:val="00D36B05"/>
    <w:rsid w:val="00D379F0"/>
    <w:rsid w:val="00D40564"/>
    <w:rsid w:val="00D40EA4"/>
    <w:rsid w:val="00D4117C"/>
    <w:rsid w:val="00D46A4A"/>
    <w:rsid w:val="00D46E59"/>
    <w:rsid w:val="00D47581"/>
    <w:rsid w:val="00D50A1B"/>
    <w:rsid w:val="00D51E83"/>
    <w:rsid w:val="00D5425B"/>
    <w:rsid w:val="00D551E3"/>
    <w:rsid w:val="00D556D7"/>
    <w:rsid w:val="00D6132A"/>
    <w:rsid w:val="00D6658F"/>
    <w:rsid w:val="00D72813"/>
    <w:rsid w:val="00D74E12"/>
    <w:rsid w:val="00D752AE"/>
    <w:rsid w:val="00D75EA5"/>
    <w:rsid w:val="00D76C06"/>
    <w:rsid w:val="00D779A9"/>
    <w:rsid w:val="00D8008D"/>
    <w:rsid w:val="00D81C04"/>
    <w:rsid w:val="00D83B46"/>
    <w:rsid w:val="00D8628A"/>
    <w:rsid w:val="00D91C78"/>
    <w:rsid w:val="00D9249F"/>
    <w:rsid w:val="00D945DE"/>
    <w:rsid w:val="00D949F2"/>
    <w:rsid w:val="00D95028"/>
    <w:rsid w:val="00D97ED5"/>
    <w:rsid w:val="00DA60D3"/>
    <w:rsid w:val="00DB18D4"/>
    <w:rsid w:val="00DB3E0B"/>
    <w:rsid w:val="00DB6830"/>
    <w:rsid w:val="00DB68EB"/>
    <w:rsid w:val="00DB71D4"/>
    <w:rsid w:val="00DB769E"/>
    <w:rsid w:val="00DC35D6"/>
    <w:rsid w:val="00DC41C5"/>
    <w:rsid w:val="00DC4495"/>
    <w:rsid w:val="00DC4D85"/>
    <w:rsid w:val="00DC78CC"/>
    <w:rsid w:val="00DD0C07"/>
    <w:rsid w:val="00DD2EAB"/>
    <w:rsid w:val="00DD4CB1"/>
    <w:rsid w:val="00DE1796"/>
    <w:rsid w:val="00DE26DE"/>
    <w:rsid w:val="00DE2A54"/>
    <w:rsid w:val="00DE4575"/>
    <w:rsid w:val="00DE65AE"/>
    <w:rsid w:val="00DF5E21"/>
    <w:rsid w:val="00DF5F47"/>
    <w:rsid w:val="00DF79BE"/>
    <w:rsid w:val="00E00C23"/>
    <w:rsid w:val="00E01952"/>
    <w:rsid w:val="00E03BFE"/>
    <w:rsid w:val="00E05D3F"/>
    <w:rsid w:val="00E06B24"/>
    <w:rsid w:val="00E1378B"/>
    <w:rsid w:val="00E13F06"/>
    <w:rsid w:val="00E1451E"/>
    <w:rsid w:val="00E16843"/>
    <w:rsid w:val="00E24DC4"/>
    <w:rsid w:val="00E2585D"/>
    <w:rsid w:val="00E26801"/>
    <w:rsid w:val="00E27D35"/>
    <w:rsid w:val="00E37E51"/>
    <w:rsid w:val="00E40797"/>
    <w:rsid w:val="00E41E4F"/>
    <w:rsid w:val="00E42B2F"/>
    <w:rsid w:val="00E47989"/>
    <w:rsid w:val="00E50C66"/>
    <w:rsid w:val="00E52CD4"/>
    <w:rsid w:val="00E5566F"/>
    <w:rsid w:val="00E55DC4"/>
    <w:rsid w:val="00E569D4"/>
    <w:rsid w:val="00E60549"/>
    <w:rsid w:val="00E60657"/>
    <w:rsid w:val="00E61649"/>
    <w:rsid w:val="00E66567"/>
    <w:rsid w:val="00E72545"/>
    <w:rsid w:val="00E73C4C"/>
    <w:rsid w:val="00E76717"/>
    <w:rsid w:val="00E8106B"/>
    <w:rsid w:val="00E84CF8"/>
    <w:rsid w:val="00E86120"/>
    <w:rsid w:val="00E86353"/>
    <w:rsid w:val="00E87483"/>
    <w:rsid w:val="00E9000B"/>
    <w:rsid w:val="00E934D2"/>
    <w:rsid w:val="00E934EB"/>
    <w:rsid w:val="00EA0270"/>
    <w:rsid w:val="00EA2D0C"/>
    <w:rsid w:val="00EA3579"/>
    <w:rsid w:val="00EA6B35"/>
    <w:rsid w:val="00EA6E5B"/>
    <w:rsid w:val="00EB2B88"/>
    <w:rsid w:val="00EB3D9D"/>
    <w:rsid w:val="00EB4198"/>
    <w:rsid w:val="00EB4DC1"/>
    <w:rsid w:val="00EB6148"/>
    <w:rsid w:val="00EB6BF6"/>
    <w:rsid w:val="00EC016F"/>
    <w:rsid w:val="00EC09EA"/>
    <w:rsid w:val="00EC15B4"/>
    <w:rsid w:val="00EC15FE"/>
    <w:rsid w:val="00EC188A"/>
    <w:rsid w:val="00EC326E"/>
    <w:rsid w:val="00EC4E39"/>
    <w:rsid w:val="00ED161E"/>
    <w:rsid w:val="00ED2369"/>
    <w:rsid w:val="00ED3E25"/>
    <w:rsid w:val="00ED4312"/>
    <w:rsid w:val="00ED4ADC"/>
    <w:rsid w:val="00ED60C2"/>
    <w:rsid w:val="00ED7C6E"/>
    <w:rsid w:val="00EE0B1D"/>
    <w:rsid w:val="00EE0BD3"/>
    <w:rsid w:val="00EE24EA"/>
    <w:rsid w:val="00EE38D7"/>
    <w:rsid w:val="00EE62B9"/>
    <w:rsid w:val="00EF0004"/>
    <w:rsid w:val="00EF1086"/>
    <w:rsid w:val="00EF2A06"/>
    <w:rsid w:val="00EF2E5E"/>
    <w:rsid w:val="00F00746"/>
    <w:rsid w:val="00F00A06"/>
    <w:rsid w:val="00F00FFD"/>
    <w:rsid w:val="00F04401"/>
    <w:rsid w:val="00F0441D"/>
    <w:rsid w:val="00F0561D"/>
    <w:rsid w:val="00F06352"/>
    <w:rsid w:val="00F06809"/>
    <w:rsid w:val="00F07361"/>
    <w:rsid w:val="00F1052A"/>
    <w:rsid w:val="00F1182C"/>
    <w:rsid w:val="00F121C2"/>
    <w:rsid w:val="00F15319"/>
    <w:rsid w:val="00F168C9"/>
    <w:rsid w:val="00F213D8"/>
    <w:rsid w:val="00F23657"/>
    <w:rsid w:val="00F26FD4"/>
    <w:rsid w:val="00F301CC"/>
    <w:rsid w:val="00F31517"/>
    <w:rsid w:val="00F315AA"/>
    <w:rsid w:val="00F31A27"/>
    <w:rsid w:val="00F34523"/>
    <w:rsid w:val="00F41A8E"/>
    <w:rsid w:val="00F4219C"/>
    <w:rsid w:val="00F42DEA"/>
    <w:rsid w:val="00F43302"/>
    <w:rsid w:val="00F46C48"/>
    <w:rsid w:val="00F473AB"/>
    <w:rsid w:val="00F47F5A"/>
    <w:rsid w:val="00F50CAB"/>
    <w:rsid w:val="00F55FA2"/>
    <w:rsid w:val="00F6027E"/>
    <w:rsid w:val="00F608AA"/>
    <w:rsid w:val="00F61ABF"/>
    <w:rsid w:val="00F645CE"/>
    <w:rsid w:val="00F706FB"/>
    <w:rsid w:val="00F71353"/>
    <w:rsid w:val="00F72E64"/>
    <w:rsid w:val="00F74336"/>
    <w:rsid w:val="00F74B2A"/>
    <w:rsid w:val="00F80E6E"/>
    <w:rsid w:val="00F83554"/>
    <w:rsid w:val="00F958A7"/>
    <w:rsid w:val="00F96FB9"/>
    <w:rsid w:val="00F97944"/>
    <w:rsid w:val="00FA4E5A"/>
    <w:rsid w:val="00FB1C0A"/>
    <w:rsid w:val="00FB20C0"/>
    <w:rsid w:val="00FB70F5"/>
    <w:rsid w:val="00FB77B4"/>
    <w:rsid w:val="00FC15D3"/>
    <w:rsid w:val="00FC36F3"/>
    <w:rsid w:val="00FC592C"/>
    <w:rsid w:val="00FC5BA2"/>
    <w:rsid w:val="00FC7144"/>
    <w:rsid w:val="00FC79D6"/>
    <w:rsid w:val="00FD26D4"/>
    <w:rsid w:val="00FD2A04"/>
    <w:rsid w:val="00FD3F3D"/>
    <w:rsid w:val="00FD4720"/>
    <w:rsid w:val="00FD555F"/>
    <w:rsid w:val="00FE1733"/>
    <w:rsid w:val="00FE2C8D"/>
    <w:rsid w:val="00FE2D3F"/>
    <w:rsid w:val="00FE33C0"/>
    <w:rsid w:val="00FE4B9B"/>
    <w:rsid w:val="00FE6B2C"/>
    <w:rsid w:val="00FE7BA2"/>
    <w:rsid w:val="00FF17FB"/>
    <w:rsid w:val="00FF1A57"/>
    <w:rsid w:val="00FF4D42"/>
    <w:rsid w:val="00FF656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F541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eichen"/>
    <w:uiPriority w:val="9"/>
    <w:unhideWhenUsed/>
    <w:qFormat/>
    <w:rsid w:val="009E6B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9E6B04"/>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C241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C2419"/>
    <w:rPr>
      <w:rFonts w:ascii="Lucida Grande" w:hAnsi="Lucida Grande" w:cs="Lucida Grande"/>
      <w:sz w:val="18"/>
      <w:szCs w:val="18"/>
    </w:rPr>
  </w:style>
  <w:style w:type="table" w:styleId="Tabellenraster">
    <w:name w:val="Table Grid"/>
    <w:basedOn w:val="NormaleTabelle"/>
    <w:uiPriority w:val="59"/>
    <w:rsid w:val="00B54F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AA4AEF"/>
    <w:pPr>
      <w:tabs>
        <w:tab w:val="center" w:pos="4536"/>
        <w:tab w:val="right" w:pos="9072"/>
      </w:tabs>
    </w:pPr>
  </w:style>
  <w:style w:type="character" w:customStyle="1" w:styleId="FuzeileZeichen">
    <w:name w:val="Fußzeile Zeichen"/>
    <w:basedOn w:val="Absatzstandardschriftart"/>
    <w:link w:val="Fuzeile"/>
    <w:uiPriority w:val="99"/>
    <w:rsid w:val="00AA4AEF"/>
  </w:style>
  <w:style w:type="character" w:styleId="Seitenzahl">
    <w:name w:val="page number"/>
    <w:basedOn w:val="Absatzstandardschriftart"/>
    <w:uiPriority w:val="99"/>
    <w:semiHidden/>
    <w:unhideWhenUsed/>
    <w:rsid w:val="00AA4AEF"/>
  </w:style>
  <w:style w:type="paragraph" w:styleId="Funotentext">
    <w:name w:val="footnote text"/>
    <w:basedOn w:val="Standard"/>
    <w:link w:val="FunotentextZeichen"/>
    <w:uiPriority w:val="99"/>
    <w:unhideWhenUsed/>
    <w:rsid w:val="00F608AA"/>
  </w:style>
  <w:style w:type="character" w:customStyle="1" w:styleId="FunotentextZeichen">
    <w:name w:val="Fußnotentext Zeichen"/>
    <w:basedOn w:val="Absatzstandardschriftart"/>
    <w:link w:val="Funotentext"/>
    <w:uiPriority w:val="99"/>
    <w:rsid w:val="00F608AA"/>
  </w:style>
  <w:style w:type="character" w:styleId="Funotenzeichen">
    <w:name w:val="footnote reference"/>
    <w:basedOn w:val="Absatzstandardschriftart"/>
    <w:uiPriority w:val="99"/>
    <w:unhideWhenUsed/>
    <w:rsid w:val="00F608AA"/>
    <w:rPr>
      <w:vertAlign w:val="superscript"/>
    </w:rPr>
  </w:style>
  <w:style w:type="character" w:styleId="Link">
    <w:name w:val="Hyperlink"/>
    <w:basedOn w:val="Absatzstandardschriftart"/>
    <w:uiPriority w:val="99"/>
    <w:unhideWhenUsed/>
    <w:rsid w:val="00F608AA"/>
    <w:rPr>
      <w:color w:val="0000FF" w:themeColor="hyperlink"/>
      <w:u w:val="single"/>
    </w:rPr>
  </w:style>
  <w:style w:type="paragraph" w:styleId="Kopfzeile">
    <w:name w:val="header"/>
    <w:basedOn w:val="Standard"/>
    <w:link w:val="KopfzeileZeichen"/>
    <w:uiPriority w:val="99"/>
    <w:unhideWhenUsed/>
    <w:rsid w:val="00110DBD"/>
    <w:pPr>
      <w:tabs>
        <w:tab w:val="center" w:pos="4536"/>
        <w:tab w:val="right" w:pos="9072"/>
      </w:tabs>
    </w:pPr>
  </w:style>
  <w:style w:type="character" w:customStyle="1" w:styleId="KopfzeileZeichen">
    <w:name w:val="Kopfzeile Zeichen"/>
    <w:basedOn w:val="Absatzstandardschriftart"/>
    <w:link w:val="Kopfzeile"/>
    <w:uiPriority w:val="99"/>
    <w:rsid w:val="00110DBD"/>
  </w:style>
  <w:style w:type="character" w:styleId="GesichteterLink">
    <w:name w:val="FollowedHyperlink"/>
    <w:basedOn w:val="Absatzstandardschriftart"/>
    <w:uiPriority w:val="99"/>
    <w:semiHidden/>
    <w:unhideWhenUsed/>
    <w:rsid w:val="00652984"/>
    <w:rPr>
      <w:color w:val="800080" w:themeColor="followedHyperlink"/>
      <w:u w:val="single"/>
    </w:rPr>
  </w:style>
  <w:style w:type="paragraph" w:styleId="Listenabsatz">
    <w:name w:val="List Paragraph"/>
    <w:basedOn w:val="Standard"/>
    <w:uiPriority w:val="34"/>
    <w:qFormat/>
    <w:rsid w:val="00816D36"/>
    <w:pPr>
      <w:ind w:left="720"/>
      <w:contextualSpacing/>
    </w:pPr>
  </w:style>
  <w:style w:type="paragraph" w:styleId="Verzeichnis1">
    <w:name w:val="toc 1"/>
    <w:basedOn w:val="Standard"/>
    <w:next w:val="Standard"/>
    <w:autoRedefine/>
    <w:uiPriority w:val="39"/>
    <w:unhideWhenUsed/>
    <w:rsid w:val="0058139C"/>
    <w:pPr>
      <w:spacing w:before="120"/>
    </w:pPr>
    <w:rPr>
      <w:rFonts w:asciiTheme="majorHAnsi" w:hAnsiTheme="majorHAnsi"/>
      <w:b/>
      <w:color w:val="548DD4"/>
    </w:rPr>
  </w:style>
  <w:style w:type="paragraph" w:styleId="Verzeichnis2">
    <w:name w:val="toc 2"/>
    <w:basedOn w:val="Standard"/>
    <w:next w:val="Standard"/>
    <w:autoRedefine/>
    <w:uiPriority w:val="39"/>
    <w:unhideWhenUsed/>
    <w:rsid w:val="005A4F6B"/>
    <w:pPr>
      <w:tabs>
        <w:tab w:val="right" w:leader="dot" w:pos="9772"/>
      </w:tabs>
      <w:spacing w:line="360" w:lineRule="auto"/>
    </w:pPr>
    <w:rPr>
      <w:b/>
      <w:noProof/>
      <w:sz w:val="22"/>
      <w:szCs w:val="22"/>
    </w:rPr>
  </w:style>
  <w:style w:type="paragraph" w:styleId="Verzeichnis3">
    <w:name w:val="toc 3"/>
    <w:basedOn w:val="Standard"/>
    <w:next w:val="Standard"/>
    <w:autoRedefine/>
    <w:uiPriority w:val="39"/>
    <w:unhideWhenUsed/>
    <w:rsid w:val="0058139C"/>
    <w:pPr>
      <w:ind w:left="240"/>
    </w:pPr>
    <w:rPr>
      <w:i/>
      <w:sz w:val="22"/>
      <w:szCs w:val="22"/>
    </w:rPr>
  </w:style>
  <w:style w:type="paragraph" w:styleId="Verzeichnis4">
    <w:name w:val="toc 4"/>
    <w:basedOn w:val="Standard"/>
    <w:next w:val="Standard"/>
    <w:autoRedefine/>
    <w:uiPriority w:val="39"/>
    <w:unhideWhenUsed/>
    <w:rsid w:val="0058139C"/>
    <w:pPr>
      <w:pBdr>
        <w:between w:val="double" w:sz="6" w:space="0" w:color="auto"/>
      </w:pBdr>
      <w:ind w:left="480"/>
    </w:pPr>
    <w:rPr>
      <w:sz w:val="20"/>
      <w:szCs w:val="20"/>
    </w:rPr>
  </w:style>
  <w:style w:type="paragraph" w:styleId="Verzeichnis5">
    <w:name w:val="toc 5"/>
    <w:basedOn w:val="Standard"/>
    <w:next w:val="Standard"/>
    <w:autoRedefine/>
    <w:uiPriority w:val="39"/>
    <w:unhideWhenUsed/>
    <w:rsid w:val="0058139C"/>
    <w:pPr>
      <w:pBdr>
        <w:between w:val="double" w:sz="6" w:space="0" w:color="auto"/>
      </w:pBdr>
      <w:ind w:left="720"/>
    </w:pPr>
    <w:rPr>
      <w:sz w:val="20"/>
      <w:szCs w:val="20"/>
    </w:rPr>
  </w:style>
  <w:style w:type="paragraph" w:styleId="Verzeichnis6">
    <w:name w:val="toc 6"/>
    <w:basedOn w:val="Standard"/>
    <w:next w:val="Standard"/>
    <w:autoRedefine/>
    <w:uiPriority w:val="39"/>
    <w:unhideWhenUsed/>
    <w:rsid w:val="0058139C"/>
    <w:pPr>
      <w:pBdr>
        <w:between w:val="double" w:sz="6" w:space="0" w:color="auto"/>
      </w:pBdr>
      <w:ind w:left="960"/>
    </w:pPr>
    <w:rPr>
      <w:sz w:val="20"/>
      <w:szCs w:val="20"/>
    </w:rPr>
  </w:style>
  <w:style w:type="paragraph" w:styleId="Verzeichnis7">
    <w:name w:val="toc 7"/>
    <w:basedOn w:val="Standard"/>
    <w:next w:val="Standard"/>
    <w:autoRedefine/>
    <w:uiPriority w:val="39"/>
    <w:unhideWhenUsed/>
    <w:rsid w:val="0058139C"/>
    <w:pPr>
      <w:pBdr>
        <w:between w:val="double" w:sz="6" w:space="0" w:color="auto"/>
      </w:pBdr>
      <w:ind w:left="1200"/>
    </w:pPr>
    <w:rPr>
      <w:sz w:val="20"/>
      <w:szCs w:val="20"/>
    </w:rPr>
  </w:style>
  <w:style w:type="paragraph" w:styleId="Verzeichnis8">
    <w:name w:val="toc 8"/>
    <w:basedOn w:val="Standard"/>
    <w:next w:val="Standard"/>
    <w:autoRedefine/>
    <w:uiPriority w:val="39"/>
    <w:unhideWhenUsed/>
    <w:rsid w:val="0058139C"/>
    <w:pPr>
      <w:pBdr>
        <w:between w:val="double" w:sz="6" w:space="0" w:color="auto"/>
      </w:pBdr>
      <w:ind w:left="1440"/>
    </w:pPr>
    <w:rPr>
      <w:sz w:val="20"/>
      <w:szCs w:val="20"/>
    </w:rPr>
  </w:style>
  <w:style w:type="paragraph" w:styleId="Verzeichnis9">
    <w:name w:val="toc 9"/>
    <w:basedOn w:val="Standard"/>
    <w:next w:val="Standard"/>
    <w:autoRedefine/>
    <w:uiPriority w:val="39"/>
    <w:unhideWhenUsed/>
    <w:rsid w:val="0058139C"/>
    <w:pPr>
      <w:pBdr>
        <w:between w:val="double" w:sz="6" w:space="0" w:color="auto"/>
      </w:pBdr>
      <w:ind w:left="1680"/>
    </w:pPr>
    <w:rPr>
      <w:sz w:val="20"/>
      <w:szCs w:val="20"/>
    </w:rPr>
  </w:style>
  <w:style w:type="character" w:customStyle="1" w:styleId="berschrift2Zeichen">
    <w:name w:val="Überschrift 2 Zeichen"/>
    <w:basedOn w:val="Absatzstandardschriftart"/>
    <w:link w:val="berschrift2"/>
    <w:uiPriority w:val="9"/>
    <w:rsid w:val="009E6B04"/>
    <w:rPr>
      <w:rFonts w:asciiTheme="majorHAnsi" w:eastAsiaTheme="majorEastAsia" w:hAnsiTheme="majorHAnsi" w:cstheme="majorBidi"/>
      <w:b/>
      <w:bCs/>
      <w:color w:val="4F81BD" w:themeColor="accent1"/>
      <w:sz w:val="26"/>
      <w:szCs w:val="26"/>
    </w:rPr>
  </w:style>
  <w:style w:type="character" w:customStyle="1" w:styleId="berschrift3Zeichen">
    <w:name w:val="Überschrift 3 Zeichen"/>
    <w:basedOn w:val="Absatzstandardschriftart"/>
    <w:link w:val="berschrift3"/>
    <w:uiPriority w:val="9"/>
    <w:rsid w:val="009E6B04"/>
    <w:rPr>
      <w:rFonts w:asciiTheme="majorHAnsi" w:eastAsiaTheme="majorEastAsia" w:hAnsiTheme="majorHAnsi" w:cstheme="majorBidi"/>
      <w:b/>
      <w:bCs/>
      <w:color w:val="4F81BD" w:themeColor="accent1"/>
    </w:rPr>
  </w:style>
  <w:style w:type="paragraph" w:styleId="Beschriftung">
    <w:name w:val="caption"/>
    <w:basedOn w:val="Standard"/>
    <w:next w:val="Standard"/>
    <w:uiPriority w:val="35"/>
    <w:unhideWhenUsed/>
    <w:qFormat/>
    <w:rsid w:val="003E3F91"/>
    <w:pPr>
      <w:spacing w:after="200"/>
    </w:pPr>
    <w:rPr>
      <w:b/>
      <w:bCs/>
      <w:color w:val="4F81BD" w:themeColor="accent1"/>
      <w:sz w:val="18"/>
      <w:szCs w:val="18"/>
    </w:rPr>
  </w:style>
  <w:style w:type="paragraph" w:styleId="Abbildungsverzeichnis">
    <w:name w:val="table of figures"/>
    <w:basedOn w:val="Standard"/>
    <w:next w:val="Standard"/>
    <w:uiPriority w:val="99"/>
    <w:unhideWhenUsed/>
    <w:rsid w:val="00EE0B1D"/>
    <w:pPr>
      <w:ind w:left="480" w:hanging="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eichen"/>
    <w:uiPriority w:val="9"/>
    <w:unhideWhenUsed/>
    <w:qFormat/>
    <w:rsid w:val="009E6B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9E6B04"/>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5C241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C2419"/>
    <w:rPr>
      <w:rFonts w:ascii="Lucida Grande" w:hAnsi="Lucida Grande" w:cs="Lucida Grande"/>
      <w:sz w:val="18"/>
      <w:szCs w:val="18"/>
    </w:rPr>
  </w:style>
  <w:style w:type="table" w:styleId="Tabellenraster">
    <w:name w:val="Table Grid"/>
    <w:basedOn w:val="NormaleTabelle"/>
    <w:uiPriority w:val="59"/>
    <w:rsid w:val="00B54F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AA4AEF"/>
    <w:pPr>
      <w:tabs>
        <w:tab w:val="center" w:pos="4536"/>
        <w:tab w:val="right" w:pos="9072"/>
      </w:tabs>
    </w:pPr>
  </w:style>
  <w:style w:type="character" w:customStyle="1" w:styleId="FuzeileZeichen">
    <w:name w:val="Fußzeile Zeichen"/>
    <w:basedOn w:val="Absatzstandardschriftart"/>
    <w:link w:val="Fuzeile"/>
    <w:uiPriority w:val="99"/>
    <w:rsid w:val="00AA4AEF"/>
  </w:style>
  <w:style w:type="character" w:styleId="Seitenzahl">
    <w:name w:val="page number"/>
    <w:basedOn w:val="Absatzstandardschriftart"/>
    <w:uiPriority w:val="99"/>
    <w:semiHidden/>
    <w:unhideWhenUsed/>
    <w:rsid w:val="00AA4AEF"/>
  </w:style>
  <w:style w:type="paragraph" w:styleId="Funotentext">
    <w:name w:val="footnote text"/>
    <w:basedOn w:val="Standard"/>
    <w:link w:val="FunotentextZeichen"/>
    <w:uiPriority w:val="99"/>
    <w:unhideWhenUsed/>
    <w:rsid w:val="00F608AA"/>
  </w:style>
  <w:style w:type="character" w:customStyle="1" w:styleId="FunotentextZeichen">
    <w:name w:val="Fußnotentext Zeichen"/>
    <w:basedOn w:val="Absatzstandardschriftart"/>
    <w:link w:val="Funotentext"/>
    <w:uiPriority w:val="99"/>
    <w:rsid w:val="00F608AA"/>
  </w:style>
  <w:style w:type="character" w:styleId="Funotenzeichen">
    <w:name w:val="footnote reference"/>
    <w:basedOn w:val="Absatzstandardschriftart"/>
    <w:uiPriority w:val="99"/>
    <w:unhideWhenUsed/>
    <w:rsid w:val="00F608AA"/>
    <w:rPr>
      <w:vertAlign w:val="superscript"/>
    </w:rPr>
  </w:style>
  <w:style w:type="character" w:styleId="Link">
    <w:name w:val="Hyperlink"/>
    <w:basedOn w:val="Absatzstandardschriftart"/>
    <w:uiPriority w:val="99"/>
    <w:unhideWhenUsed/>
    <w:rsid w:val="00F608AA"/>
    <w:rPr>
      <w:color w:val="0000FF" w:themeColor="hyperlink"/>
      <w:u w:val="single"/>
    </w:rPr>
  </w:style>
  <w:style w:type="paragraph" w:styleId="Kopfzeile">
    <w:name w:val="header"/>
    <w:basedOn w:val="Standard"/>
    <w:link w:val="KopfzeileZeichen"/>
    <w:uiPriority w:val="99"/>
    <w:unhideWhenUsed/>
    <w:rsid w:val="00110DBD"/>
    <w:pPr>
      <w:tabs>
        <w:tab w:val="center" w:pos="4536"/>
        <w:tab w:val="right" w:pos="9072"/>
      </w:tabs>
    </w:pPr>
  </w:style>
  <w:style w:type="character" w:customStyle="1" w:styleId="KopfzeileZeichen">
    <w:name w:val="Kopfzeile Zeichen"/>
    <w:basedOn w:val="Absatzstandardschriftart"/>
    <w:link w:val="Kopfzeile"/>
    <w:uiPriority w:val="99"/>
    <w:rsid w:val="00110DBD"/>
  </w:style>
  <w:style w:type="character" w:styleId="GesichteterLink">
    <w:name w:val="FollowedHyperlink"/>
    <w:basedOn w:val="Absatzstandardschriftart"/>
    <w:uiPriority w:val="99"/>
    <w:semiHidden/>
    <w:unhideWhenUsed/>
    <w:rsid w:val="00652984"/>
    <w:rPr>
      <w:color w:val="800080" w:themeColor="followedHyperlink"/>
      <w:u w:val="single"/>
    </w:rPr>
  </w:style>
  <w:style w:type="paragraph" w:styleId="Listenabsatz">
    <w:name w:val="List Paragraph"/>
    <w:basedOn w:val="Standard"/>
    <w:uiPriority w:val="34"/>
    <w:qFormat/>
    <w:rsid w:val="00816D36"/>
    <w:pPr>
      <w:ind w:left="720"/>
      <w:contextualSpacing/>
    </w:pPr>
  </w:style>
  <w:style w:type="paragraph" w:styleId="Verzeichnis1">
    <w:name w:val="toc 1"/>
    <w:basedOn w:val="Standard"/>
    <w:next w:val="Standard"/>
    <w:autoRedefine/>
    <w:uiPriority w:val="39"/>
    <w:unhideWhenUsed/>
    <w:rsid w:val="0058139C"/>
    <w:pPr>
      <w:spacing w:before="120"/>
    </w:pPr>
    <w:rPr>
      <w:rFonts w:asciiTheme="majorHAnsi" w:hAnsiTheme="majorHAnsi"/>
      <w:b/>
      <w:color w:val="548DD4"/>
    </w:rPr>
  </w:style>
  <w:style w:type="paragraph" w:styleId="Verzeichnis2">
    <w:name w:val="toc 2"/>
    <w:basedOn w:val="Standard"/>
    <w:next w:val="Standard"/>
    <w:autoRedefine/>
    <w:uiPriority w:val="39"/>
    <w:unhideWhenUsed/>
    <w:rsid w:val="005A4F6B"/>
    <w:pPr>
      <w:tabs>
        <w:tab w:val="right" w:leader="dot" w:pos="9772"/>
      </w:tabs>
      <w:spacing w:line="360" w:lineRule="auto"/>
    </w:pPr>
    <w:rPr>
      <w:b/>
      <w:noProof/>
      <w:sz w:val="22"/>
      <w:szCs w:val="22"/>
    </w:rPr>
  </w:style>
  <w:style w:type="paragraph" w:styleId="Verzeichnis3">
    <w:name w:val="toc 3"/>
    <w:basedOn w:val="Standard"/>
    <w:next w:val="Standard"/>
    <w:autoRedefine/>
    <w:uiPriority w:val="39"/>
    <w:unhideWhenUsed/>
    <w:rsid w:val="0058139C"/>
    <w:pPr>
      <w:ind w:left="240"/>
    </w:pPr>
    <w:rPr>
      <w:i/>
      <w:sz w:val="22"/>
      <w:szCs w:val="22"/>
    </w:rPr>
  </w:style>
  <w:style w:type="paragraph" w:styleId="Verzeichnis4">
    <w:name w:val="toc 4"/>
    <w:basedOn w:val="Standard"/>
    <w:next w:val="Standard"/>
    <w:autoRedefine/>
    <w:uiPriority w:val="39"/>
    <w:unhideWhenUsed/>
    <w:rsid w:val="0058139C"/>
    <w:pPr>
      <w:pBdr>
        <w:between w:val="double" w:sz="6" w:space="0" w:color="auto"/>
      </w:pBdr>
      <w:ind w:left="480"/>
    </w:pPr>
    <w:rPr>
      <w:sz w:val="20"/>
      <w:szCs w:val="20"/>
    </w:rPr>
  </w:style>
  <w:style w:type="paragraph" w:styleId="Verzeichnis5">
    <w:name w:val="toc 5"/>
    <w:basedOn w:val="Standard"/>
    <w:next w:val="Standard"/>
    <w:autoRedefine/>
    <w:uiPriority w:val="39"/>
    <w:unhideWhenUsed/>
    <w:rsid w:val="0058139C"/>
    <w:pPr>
      <w:pBdr>
        <w:between w:val="double" w:sz="6" w:space="0" w:color="auto"/>
      </w:pBdr>
      <w:ind w:left="720"/>
    </w:pPr>
    <w:rPr>
      <w:sz w:val="20"/>
      <w:szCs w:val="20"/>
    </w:rPr>
  </w:style>
  <w:style w:type="paragraph" w:styleId="Verzeichnis6">
    <w:name w:val="toc 6"/>
    <w:basedOn w:val="Standard"/>
    <w:next w:val="Standard"/>
    <w:autoRedefine/>
    <w:uiPriority w:val="39"/>
    <w:unhideWhenUsed/>
    <w:rsid w:val="0058139C"/>
    <w:pPr>
      <w:pBdr>
        <w:between w:val="double" w:sz="6" w:space="0" w:color="auto"/>
      </w:pBdr>
      <w:ind w:left="960"/>
    </w:pPr>
    <w:rPr>
      <w:sz w:val="20"/>
      <w:szCs w:val="20"/>
    </w:rPr>
  </w:style>
  <w:style w:type="paragraph" w:styleId="Verzeichnis7">
    <w:name w:val="toc 7"/>
    <w:basedOn w:val="Standard"/>
    <w:next w:val="Standard"/>
    <w:autoRedefine/>
    <w:uiPriority w:val="39"/>
    <w:unhideWhenUsed/>
    <w:rsid w:val="0058139C"/>
    <w:pPr>
      <w:pBdr>
        <w:between w:val="double" w:sz="6" w:space="0" w:color="auto"/>
      </w:pBdr>
      <w:ind w:left="1200"/>
    </w:pPr>
    <w:rPr>
      <w:sz w:val="20"/>
      <w:szCs w:val="20"/>
    </w:rPr>
  </w:style>
  <w:style w:type="paragraph" w:styleId="Verzeichnis8">
    <w:name w:val="toc 8"/>
    <w:basedOn w:val="Standard"/>
    <w:next w:val="Standard"/>
    <w:autoRedefine/>
    <w:uiPriority w:val="39"/>
    <w:unhideWhenUsed/>
    <w:rsid w:val="0058139C"/>
    <w:pPr>
      <w:pBdr>
        <w:between w:val="double" w:sz="6" w:space="0" w:color="auto"/>
      </w:pBdr>
      <w:ind w:left="1440"/>
    </w:pPr>
    <w:rPr>
      <w:sz w:val="20"/>
      <w:szCs w:val="20"/>
    </w:rPr>
  </w:style>
  <w:style w:type="paragraph" w:styleId="Verzeichnis9">
    <w:name w:val="toc 9"/>
    <w:basedOn w:val="Standard"/>
    <w:next w:val="Standard"/>
    <w:autoRedefine/>
    <w:uiPriority w:val="39"/>
    <w:unhideWhenUsed/>
    <w:rsid w:val="0058139C"/>
    <w:pPr>
      <w:pBdr>
        <w:between w:val="double" w:sz="6" w:space="0" w:color="auto"/>
      </w:pBdr>
      <w:ind w:left="1680"/>
    </w:pPr>
    <w:rPr>
      <w:sz w:val="20"/>
      <w:szCs w:val="20"/>
    </w:rPr>
  </w:style>
  <w:style w:type="character" w:customStyle="1" w:styleId="berschrift2Zeichen">
    <w:name w:val="Überschrift 2 Zeichen"/>
    <w:basedOn w:val="Absatzstandardschriftart"/>
    <w:link w:val="berschrift2"/>
    <w:uiPriority w:val="9"/>
    <w:rsid w:val="009E6B04"/>
    <w:rPr>
      <w:rFonts w:asciiTheme="majorHAnsi" w:eastAsiaTheme="majorEastAsia" w:hAnsiTheme="majorHAnsi" w:cstheme="majorBidi"/>
      <w:b/>
      <w:bCs/>
      <w:color w:val="4F81BD" w:themeColor="accent1"/>
      <w:sz w:val="26"/>
      <w:szCs w:val="26"/>
    </w:rPr>
  </w:style>
  <w:style w:type="character" w:customStyle="1" w:styleId="berschrift3Zeichen">
    <w:name w:val="Überschrift 3 Zeichen"/>
    <w:basedOn w:val="Absatzstandardschriftart"/>
    <w:link w:val="berschrift3"/>
    <w:uiPriority w:val="9"/>
    <w:rsid w:val="009E6B04"/>
    <w:rPr>
      <w:rFonts w:asciiTheme="majorHAnsi" w:eastAsiaTheme="majorEastAsia" w:hAnsiTheme="majorHAnsi" w:cstheme="majorBidi"/>
      <w:b/>
      <w:bCs/>
      <w:color w:val="4F81BD" w:themeColor="accent1"/>
    </w:rPr>
  </w:style>
  <w:style w:type="paragraph" w:styleId="Beschriftung">
    <w:name w:val="caption"/>
    <w:basedOn w:val="Standard"/>
    <w:next w:val="Standard"/>
    <w:uiPriority w:val="35"/>
    <w:unhideWhenUsed/>
    <w:qFormat/>
    <w:rsid w:val="003E3F91"/>
    <w:pPr>
      <w:spacing w:after="200"/>
    </w:pPr>
    <w:rPr>
      <w:b/>
      <w:bCs/>
      <w:color w:val="4F81BD" w:themeColor="accent1"/>
      <w:sz w:val="18"/>
      <w:szCs w:val="18"/>
    </w:rPr>
  </w:style>
  <w:style w:type="paragraph" w:styleId="Abbildungsverzeichnis">
    <w:name w:val="table of figures"/>
    <w:basedOn w:val="Standard"/>
    <w:next w:val="Standard"/>
    <w:uiPriority w:val="99"/>
    <w:unhideWhenUsed/>
    <w:rsid w:val="00EE0B1D"/>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59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70.png"/><Relationship Id="rId36" Type="http://schemas.openxmlformats.org/officeDocument/2006/relationships/image" Target="media/image28.png"/><Relationship Id="rId37" Type="http://schemas.openxmlformats.org/officeDocument/2006/relationships/image" Target="media/image280.png"/><Relationship Id="rId38" Type="http://schemas.openxmlformats.org/officeDocument/2006/relationships/image" Target="media/image29.png"/><Relationship Id="rId39" Type="http://schemas.openxmlformats.org/officeDocument/2006/relationships/image" Target="media/image30.png"/><Relationship Id="rId70" Type="http://schemas.openxmlformats.org/officeDocument/2006/relationships/image" Target="media/image60.png"/><Relationship Id="rId71" Type="http://schemas.openxmlformats.org/officeDocument/2006/relationships/image" Target="media/image600.png"/><Relationship Id="rId72" Type="http://schemas.openxmlformats.org/officeDocument/2006/relationships/image" Target="media/image61.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73" Type="http://schemas.openxmlformats.org/officeDocument/2006/relationships/image" Target="media/image62.png"/><Relationship Id="rId74" Type="http://schemas.openxmlformats.org/officeDocument/2006/relationships/header" Target="header1.xml"/><Relationship Id="rId75" Type="http://schemas.openxmlformats.org/officeDocument/2006/relationships/footer" Target="footer1.xml"/><Relationship Id="rId76" Type="http://schemas.openxmlformats.org/officeDocument/2006/relationships/footer" Target="footer2.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erviciilocale.md/pageview.php?l=en&amp;idc=35&amp;nod=1&amp;t=/Regional-Planning-and-Programming&amp;" TargetMode="External"/><Relationship Id="rId4" Type="http://schemas.openxmlformats.org/officeDocument/2006/relationships/hyperlink" Target="http://www.agroconect.md/tabview.php?l=en&amp;idc=65&amp;t=/About-us/About-Agroconect" TargetMode="External"/><Relationship Id="rId5" Type="http://schemas.openxmlformats.org/officeDocument/2006/relationships/hyperlink" Target="http://www.agroconect.md/infoview.php?l=en&amp;page=540&amp;t=ACED-a-lansat-buletinul-pentru-producatorii-din-zonele-cu-irigare" TargetMode="External"/><Relationship Id="rId6" Type="http://schemas.openxmlformats.org/officeDocument/2006/relationships/hyperlink" Target="http://www.agroconect.md/ag_competente.php?l=en" TargetMode="External"/><Relationship Id="rId7" Type="http://schemas.openxmlformats.org/officeDocument/2006/relationships/hyperlink" Target="http://hailatara.md/" TargetMode="External"/><Relationship Id="rId8" Type="http://schemas.openxmlformats.org/officeDocument/2006/relationships/hyperlink" Target="http://hailatara.md/rooms/74" TargetMode="External"/><Relationship Id="rId9" Type="http://schemas.openxmlformats.org/officeDocument/2006/relationships/hyperlink" Target="http://www.centruinfo.org/" TargetMode="External"/><Relationship Id="rId1" Type="http://schemas.openxmlformats.org/officeDocument/2006/relationships/hyperlink" Target="http://www.moldawien-info.de/HartaTouristica02.jpg" TargetMode="External"/><Relationship Id="rId2" Type="http://schemas.openxmlformats.org/officeDocument/2006/relationships/hyperlink" Target="http://www.skat.ch/activities/prarticle.2005-09-20.0918038755/skatactivity.2012-02-08.0946853839"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5870</Words>
  <Characters>36983</Characters>
  <Application>Microsoft Macintosh Word</Application>
  <DocSecurity>0</DocSecurity>
  <Lines>308</Lines>
  <Paragraphs>85</Paragraphs>
  <ScaleCrop>false</ScaleCrop>
  <Company>KAS</Company>
  <LinksUpToDate>false</LinksUpToDate>
  <CharactersWithSpaces>42768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Klaus D. Loetzer</dc:creator>
  <cp:keywords/>
  <dc:description/>
  <cp:lastModifiedBy>Klaus D. Loetzer</cp:lastModifiedBy>
  <cp:revision>18</cp:revision>
  <cp:lastPrinted>2014-09-19T08:46:00Z</cp:lastPrinted>
  <dcterms:created xsi:type="dcterms:W3CDTF">2014-09-19T08:46:00Z</dcterms:created>
  <dcterms:modified xsi:type="dcterms:W3CDTF">2015-12-13T12:34:00Z</dcterms:modified>
</cp:coreProperties>
</file>